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56" w:beforeLines="50" w:line="360" w:lineRule="auto"/>
        <w:rPr>
          <w:rFonts w:ascii="宋体" w:hAnsi="宋体"/>
          <w:sz w:val="24"/>
        </w:rPr>
      </w:pPr>
    </w:p>
    <w:p>
      <w:pPr>
        <w:pStyle w:val="12"/>
        <w:rPr>
          <w:sz w:val="44"/>
          <w:szCs w:val="44"/>
        </w:rPr>
      </w:pPr>
      <w:r>
        <w:rPr>
          <w:color w:val="auto"/>
          <w:sz w:val="44"/>
        </w:rPr>
        <w:t>（北京天地文化发展基金会）2021年度工作报告</w:t>
      </w:r>
    </w:p>
    <w:p/>
    <w:p>
      <w:pPr>
        <w:ind w:firstLine="420"/>
        <w:rPr>
          <w:sz w:val="22"/>
          <w:szCs w:val="22"/>
        </w:rPr>
      </w:pPr>
      <w:r>
        <w:rPr>
          <w:color w:val="auto"/>
          <w:sz w:val="22"/>
        </w:rPr>
        <w:t>本基金会按照《中华人民共和国慈善法》《基金会管理条例》及相关规定，编制（2021）年度工作报告。基金会理事会及理事、监事保证年度工作报告内容真实、准确和完整，并承担由此引起的一切法律责任。</w:t>
      </w:r>
    </w:p>
    <w:p>
      <w:pPr>
        <w:rPr>
          <w:sz w:val="22"/>
          <w:szCs w:val="22"/>
        </w:rPr>
      </w:pPr>
    </w:p>
    <w:p>
      <w:pPr>
        <w:rPr>
          <w:sz w:val="22"/>
          <w:szCs w:val="22"/>
        </w:rPr>
      </w:pPr>
    </w:p>
    <w:p>
      <w:pPr>
        <w:rPr>
          <w:sz w:val="22"/>
          <w:szCs w:val="22"/>
        </w:rPr>
      </w:pPr>
      <w:r>
        <w:rPr>
          <w:rFonts w:hint="eastAsia"/>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rFonts w:hint="eastAsia"/>
          <w:sz w:val="22"/>
          <w:szCs w:val="22"/>
        </w:rPr>
        <w:t>法定代表人签字：</w:t>
      </w:r>
    </w:p>
    <w:p>
      <w:pPr>
        <w:ind w:left="5880" w:firstLine="420"/>
        <w:rPr>
          <w:sz w:val="22"/>
          <w:szCs w:val="22"/>
        </w:rPr>
      </w:pPr>
      <w:r>
        <w:rPr>
          <w:rFonts w:hint="eastAsia"/>
          <w:sz w:val="22"/>
          <w:szCs w:val="22"/>
        </w:rPr>
        <w:t>基金会印章：</w:t>
      </w:r>
    </w:p>
    <w:p>
      <w:pPr>
        <w:ind w:left="5880" w:firstLine="420"/>
      </w:pPr>
    </w:p>
    <w:p>
      <w:pPr>
        <w:pStyle w:val="2"/>
        <w:rPr>
          <w:rFonts w:ascii="宋体" w:hAnsi="宋体"/>
          <w:sz w:val="32"/>
          <w:szCs w:val="32"/>
        </w:rPr>
      </w:pPr>
      <w:r>
        <w:rPr>
          <w:rFonts w:hint="eastAsia" w:ascii="宋体" w:hAnsi="宋体"/>
          <w:sz w:val="32"/>
          <w:szCs w:val="32"/>
        </w:rPr>
        <w:t>目录</w:t>
      </w:r>
    </w:p>
    <w:p>
      <w:pPr>
        <w:rPr>
          <w:sz w:val="22"/>
          <w:szCs w:val="22"/>
        </w:rPr>
      </w:pPr>
      <w:r>
        <w:rPr>
          <w:rFonts w:hint="eastAsia"/>
          <w:sz w:val="22"/>
          <w:szCs w:val="22"/>
        </w:rPr>
        <w:t>一、基本信息</w:t>
      </w:r>
    </w:p>
    <w:p>
      <w:pPr>
        <w:rPr>
          <w:sz w:val="22"/>
          <w:szCs w:val="22"/>
        </w:rPr>
      </w:pPr>
      <w:r>
        <w:rPr>
          <w:rFonts w:hint="eastAsia"/>
          <w:sz w:val="22"/>
          <w:szCs w:val="22"/>
        </w:rPr>
        <w:t>二、机构建设情况</w:t>
      </w:r>
    </w:p>
    <w:p>
      <w:pPr>
        <w:rPr>
          <w:sz w:val="22"/>
          <w:szCs w:val="22"/>
        </w:rPr>
      </w:pPr>
      <w:r>
        <w:rPr>
          <w:rFonts w:hint="eastAsia"/>
          <w:sz w:val="22"/>
          <w:szCs w:val="22"/>
        </w:rPr>
        <w:t>（一）理事会召开情况</w:t>
      </w:r>
    </w:p>
    <w:p>
      <w:pPr>
        <w:rPr>
          <w:sz w:val="22"/>
          <w:szCs w:val="22"/>
        </w:rPr>
      </w:pPr>
      <w:r>
        <w:rPr>
          <w:rFonts w:hint="eastAsia"/>
          <w:sz w:val="22"/>
          <w:szCs w:val="22"/>
        </w:rPr>
        <w:t>（二）理事会成员情况</w:t>
      </w:r>
    </w:p>
    <w:p>
      <w:pPr>
        <w:rPr>
          <w:sz w:val="22"/>
          <w:szCs w:val="22"/>
        </w:rPr>
      </w:pPr>
      <w:r>
        <w:rPr>
          <w:rFonts w:hint="eastAsia"/>
          <w:sz w:val="22"/>
          <w:szCs w:val="22"/>
        </w:rPr>
        <w:t>（三）监事情况</w:t>
      </w:r>
    </w:p>
    <w:p>
      <w:pPr>
        <w:rPr>
          <w:sz w:val="22"/>
          <w:szCs w:val="22"/>
        </w:rPr>
      </w:pPr>
      <w:r>
        <w:rPr>
          <w:rFonts w:hint="eastAsia"/>
          <w:sz w:val="22"/>
          <w:szCs w:val="22"/>
        </w:rPr>
        <w:t>（四）工作人员情况</w:t>
      </w:r>
    </w:p>
    <w:p>
      <w:pPr>
        <w:rPr>
          <w:sz w:val="22"/>
          <w:szCs w:val="22"/>
        </w:rPr>
      </w:pPr>
      <w:r>
        <w:rPr>
          <w:rFonts w:hint="eastAsia"/>
          <w:sz w:val="22"/>
          <w:szCs w:val="22"/>
        </w:rPr>
        <w:t>（五）党组织建设情况</w:t>
      </w:r>
    </w:p>
    <w:p>
      <w:pPr>
        <w:rPr>
          <w:sz w:val="22"/>
          <w:szCs w:val="22"/>
        </w:rPr>
      </w:pPr>
      <w:r>
        <w:rPr>
          <w:rFonts w:hint="eastAsia"/>
          <w:sz w:val="22"/>
          <w:szCs w:val="22"/>
        </w:rPr>
        <w:t>（六）人力资源情况</w:t>
      </w:r>
    </w:p>
    <w:p>
      <w:pPr>
        <w:rPr>
          <w:sz w:val="22"/>
          <w:szCs w:val="22"/>
        </w:rPr>
      </w:pPr>
      <w:r>
        <w:rPr>
          <w:rFonts w:hint="eastAsia"/>
          <w:sz w:val="22"/>
          <w:szCs w:val="22"/>
        </w:rPr>
        <w:t>（七）专项基金及持有股权的实体基本情况</w:t>
      </w:r>
    </w:p>
    <w:p>
      <w:pPr>
        <w:rPr>
          <w:sz w:val="22"/>
          <w:szCs w:val="22"/>
        </w:rPr>
      </w:pPr>
      <w:r>
        <w:rPr>
          <w:rFonts w:hint="eastAsia"/>
          <w:sz w:val="22"/>
          <w:szCs w:val="22"/>
        </w:rPr>
        <w:t>1、专项基金情况</w:t>
      </w:r>
    </w:p>
    <w:p>
      <w:pPr>
        <w:rPr>
          <w:sz w:val="22"/>
          <w:szCs w:val="22"/>
        </w:rPr>
      </w:pPr>
      <w:r>
        <w:rPr>
          <w:rFonts w:hint="eastAsia"/>
          <w:sz w:val="22"/>
          <w:szCs w:val="22"/>
        </w:rPr>
        <w:t>2、持有股权的实际情况</w:t>
      </w:r>
    </w:p>
    <w:p>
      <w:pPr>
        <w:rPr>
          <w:sz w:val="22"/>
          <w:szCs w:val="22"/>
        </w:rPr>
      </w:pPr>
    </w:p>
    <w:p>
      <w:pPr>
        <w:rPr>
          <w:sz w:val="22"/>
          <w:szCs w:val="22"/>
        </w:rPr>
      </w:pPr>
      <w:r>
        <w:rPr>
          <w:rFonts w:hint="eastAsia"/>
          <w:sz w:val="22"/>
          <w:szCs w:val="22"/>
        </w:rPr>
        <w:t>三、公益事业/慈善活动支出和管理费用情况</w:t>
      </w:r>
    </w:p>
    <w:p>
      <w:pPr>
        <w:rPr>
          <w:sz w:val="22"/>
          <w:szCs w:val="22"/>
        </w:rPr>
      </w:pPr>
      <w:r>
        <w:rPr>
          <w:rFonts w:hint="eastAsia"/>
          <w:sz w:val="22"/>
          <w:szCs w:val="22"/>
        </w:rPr>
        <w:t>（一）接受捐赠情况、大额捐赠收入情况</w:t>
      </w:r>
    </w:p>
    <w:p>
      <w:pPr>
        <w:rPr>
          <w:sz w:val="22"/>
          <w:szCs w:val="22"/>
        </w:rPr>
      </w:pPr>
      <w:r>
        <w:rPr>
          <w:rFonts w:hint="eastAsia"/>
          <w:sz w:val="22"/>
          <w:szCs w:val="22"/>
        </w:rPr>
        <w:t>（二）公开募捐情况（具有公开募捐资格的基金会填写）</w:t>
      </w:r>
    </w:p>
    <w:p>
      <w:pPr>
        <w:rPr>
          <w:sz w:val="22"/>
          <w:szCs w:val="22"/>
        </w:rPr>
      </w:pPr>
      <w:r>
        <w:rPr>
          <w:rFonts w:hint="eastAsia"/>
          <w:sz w:val="22"/>
          <w:szCs w:val="22"/>
        </w:rPr>
        <w:t>1、公开募捐收入情况</w:t>
      </w:r>
    </w:p>
    <w:p>
      <w:pPr>
        <w:rPr>
          <w:sz w:val="22"/>
          <w:szCs w:val="22"/>
        </w:rPr>
      </w:pPr>
      <w:r>
        <w:rPr>
          <w:rFonts w:hint="eastAsia"/>
          <w:sz w:val="22"/>
          <w:szCs w:val="22"/>
        </w:rPr>
        <w:t>2、慈善组织公开募捐备案情况</w:t>
      </w:r>
    </w:p>
    <w:p>
      <w:pPr>
        <w:rPr>
          <w:sz w:val="22"/>
          <w:szCs w:val="22"/>
        </w:rPr>
      </w:pPr>
      <w:r>
        <w:rPr>
          <w:rFonts w:hint="eastAsia"/>
          <w:sz w:val="22"/>
          <w:szCs w:val="22"/>
        </w:rPr>
        <w:t>（三）公益事业支出情况/慈善活动支出和管理费用情况</w:t>
      </w:r>
    </w:p>
    <w:p>
      <w:pPr>
        <w:rPr>
          <w:sz w:val="22"/>
          <w:szCs w:val="22"/>
        </w:rPr>
      </w:pPr>
      <w:r>
        <w:rPr>
          <w:rFonts w:hint="eastAsia"/>
          <w:sz w:val="22"/>
          <w:szCs w:val="22"/>
        </w:rPr>
        <w:t>（四）业务活动开展情况</w:t>
      </w:r>
    </w:p>
    <w:p>
      <w:pPr>
        <w:rPr>
          <w:sz w:val="22"/>
          <w:szCs w:val="22"/>
        </w:rPr>
      </w:pPr>
      <w:r>
        <w:rPr>
          <w:rFonts w:hint="eastAsia"/>
          <w:sz w:val="22"/>
          <w:szCs w:val="22"/>
        </w:rPr>
        <w:t>1、本年度公益慈善项目开展情况</w:t>
      </w:r>
    </w:p>
    <w:p>
      <w:pPr>
        <w:rPr>
          <w:sz w:val="22"/>
          <w:szCs w:val="22"/>
        </w:rPr>
      </w:pPr>
      <w:r>
        <w:rPr>
          <w:rFonts w:hint="eastAsia"/>
          <w:sz w:val="22"/>
          <w:szCs w:val="22"/>
        </w:rPr>
        <w:t>2、本年度巩固拓展脱贫成果及助力乡村振兴情况</w:t>
      </w:r>
    </w:p>
    <w:p>
      <w:pPr>
        <w:rPr>
          <w:sz w:val="22"/>
          <w:szCs w:val="22"/>
        </w:rPr>
      </w:pPr>
      <w:r>
        <w:rPr>
          <w:rFonts w:hint="eastAsia"/>
          <w:sz w:val="22"/>
          <w:szCs w:val="22"/>
        </w:rPr>
        <w:t xml:space="preserve">3、涉外活动情况 </w:t>
      </w:r>
    </w:p>
    <w:p>
      <w:pPr>
        <w:rPr>
          <w:sz w:val="22"/>
          <w:szCs w:val="22"/>
        </w:rPr>
      </w:pPr>
      <w:r>
        <w:rPr>
          <w:rFonts w:hint="eastAsia"/>
          <w:sz w:val="22"/>
          <w:szCs w:val="22"/>
        </w:rPr>
        <w:t>（五）重大公益慈善项目收支明细表</w:t>
      </w:r>
    </w:p>
    <w:p>
      <w:pPr>
        <w:rPr>
          <w:sz w:val="22"/>
          <w:szCs w:val="22"/>
        </w:rPr>
      </w:pPr>
      <w:r>
        <w:rPr>
          <w:rFonts w:hint="eastAsia"/>
          <w:sz w:val="22"/>
          <w:szCs w:val="22"/>
        </w:rPr>
        <w:t>（六）重大公益慈善项目大额支付对象</w:t>
      </w:r>
    </w:p>
    <w:p>
      <w:pPr>
        <w:rPr>
          <w:sz w:val="22"/>
          <w:szCs w:val="22"/>
        </w:rPr>
      </w:pPr>
      <w:r>
        <w:rPr>
          <w:rFonts w:hint="eastAsia"/>
          <w:sz w:val="22"/>
          <w:szCs w:val="22"/>
        </w:rPr>
        <w:t>（七）由基金会作为受托人的慈善信托情况（认定为慈善组织的基金会填写）</w:t>
      </w:r>
    </w:p>
    <w:p>
      <w:pPr>
        <w:rPr>
          <w:sz w:val="22"/>
          <w:szCs w:val="22"/>
        </w:rPr>
      </w:pPr>
      <w:r>
        <w:rPr>
          <w:rFonts w:hint="eastAsia"/>
          <w:sz w:val="22"/>
          <w:szCs w:val="22"/>
        </w:rPr>
        <w:t>（八）委托投资</w:t>
      </w:r>
    </w:p>
    <w:p>
      <w:pPr>
        <w:rPr>
          <w:sz w:val="22"/>
          <w:szCs w:val="22"/>
        </w:rPr>
      </w:pPr>
      <w:r>
        <w:rPr>
          <w:rFonts w:hint="eastAsia"/>
          <w:sz w:val="22"/>
          <w:szCs w:val="22"/>
        </w:rPr>
        <w:t>（九）投资收益</w:t>
      </w:r>
    </w:p>
    <w:p>
      <w:pPr>
        <w:rPr>
          <w:sz w:val="22"/>
          <w:szCs w:val="22"/>
        </w:rPr>
      </w:pPr>
      <w:r>
        <w:rPr>
          <w:rFonts w:hint="eastAsia"/>
          <w:sz w:val="22"/>
          <w:szCs w:val="22"/>
        </w:rPr>
        <w:t>（十）关联方关系及其交易</w:t>
      </w:r>
    </w:p>
    <w:p>
      <w:pPr>
        <w:rPr>
          <w:sz w:val="22"/>
          <w:szCs w:val="22"/>
        </w:rPr>
      </w:pPr>
      <w:r>
        <w:rPr>
          <w:rFonts w:hint="eastAsia"/>
          <w:sz w:val="22"/>
          <w:szCs w:val="22"/>
        </w:rPr>
        <w:t>（十一）应收账款及客户</w:t>
      </w:r>
    </w:p>
    <w:p>
      <w:pPr>
        <w:rPr>
          <w:sz w:val="22"/>
          <w:szCs w:val="22"/>
        </w:rPr>
      </w:pPr>
      <w:r>
        <w:rPr>
          <w:rFonts w:hint="eastAsia"/>
          <w:sz w:val="22"/>
          <w:szCs w:val="22"/>
        </w:rPr>
        <w:t>（十二）预付账款及客户</w:t>
      </w:r>
    </w:p>
    <w:p>
      <w:pPr>
        <w:rPr>
          <w:sz w:val="22"/>
          <w:szCs w:val="22"/>
        </w:rPr>
      </w:pPr>
      <w:r>
        <w:rPr>
          <w:rFonts w:hint="eastAsia"/>
          <w:sz w:val="22"/>
          <w:szCs w:val="22"/>
        </w:rPr>
        <w:t>（十三）应付账款</w:t>
      </w:r>
    </w:p>
    <w:p>
      <w:pPr>
        <w:rPr>
          <w:sz w:val="22"/>
          <w:szCs w:val="22"/>
        </w:rPr>
      </w:pPr>
      <w:r>
        <w:rPr>
          <w:rFonts w:hint="eastAsia"/>
          <w:sz w:val="22"/>
          <w:szCs w:val="22"/>
        </w:rPr>
        <w:t>（十四）预收帐款</w:t>
      </w:r>
    </w:p>
    <w:p>
      <w:pPr>
        <w:rPr>
          <w:sz w:val="22"/>
          <w:szCs w:val="22"/>
        </w:rPr>
      </w:pPr>
      <w:r>
        <w:rPr>
          <w:rFonts w:hint="eastAsia"/>
          <w:sz w:val="22"/>
          <w:szCs w:val="22"/>
        </w:rPr>
        <w:t>（十五）工作总结</w:t>
      </w:r>
    </w:p>
    <w:p>
      <w:pPr>
        <w:rPr>
          <w:sz w:val="22"/>
          <w:szCs w:val="22"/>
        </w:rPr>
      </w:pPr>
    </w:p>
    <w:p>
      <w:pPr>
        <w:rPr>
          <w:sz w:val="22"/>
          <w:szCs w:val="22"/>
        </w:rPr>
      </w:pPr>
      <w:r>
        <w:rPr>
          <w:rFonts w:hint="eastAsia"/>
          <w:sz w:val="22"/>
          <w:szCs w:val="22"/>
        </w:rPr>
        <w:t>四、财务会计报告</w:t>
      </w:r>
    </w:p>
    <w:p>
      <w:pPr>
        <w:rPr>
          <w:sz w:val="22"/>
          <w:szCs w:val="22"/>
        </w:rPr>
      </w:pPr>
      <w:r>
        <w:rPr>
          <w:rFonts w:hint="eastAsia"/>
          <w:sz w:val="22"/>
          <w:szCs w:val="22"/>
        </w:rPr>
        <w:t>（一）资产负债表</w:t>
      </w:r>
    </w:p>
    <w:p>
      <w:pPr>
        <w:rPr>
          <w:sz w:val="22"/>
          <w:szCs w:val="22"/>
        </w:rPr>
      </w:pPr>
      <w:r>
        <w:rPr>
          <w:rFonts w:hint="eastAsia"/>
          <w:sz w:val="22"/>
          <w:szCs w:val="22"/>
        </w:rPr>
        <w:t>（二）业务活动表</w:t>
      </w:r>
    </w:p>
    <w:p>
      <w:pPr>
        <w:rPr>
          <w:sz w:val="22"/>
          <w:szCs w:val="22"/>
        </w:rPr>
      </w:pPr>
      <w:r>
        <w:rPr>
          <w:rFonts w:hint="eastAsia"/>
          <w:sz w:val="22"/>
          <w:szCs w:val="22"/>
        </w:rPr>
        <w:t>（三）现金流量表</w:t>
      </w:r>
    </w:p>
    <w:p>
      <w:pPr>
        <w:rPr>
          <w:sz w:val="22"/>
          <w:szCs w:val="22"/>
        </w:rPr>
      </w:pPr>
    </w:p>
    <w:p>
      <w:pPr>
        <w:rPr>
          <w:sz w:val="22"/>
          <w:szCs w:val="22"/>
        </w:rPr>
      </w:pPr>
      <w:r>
        <w:rPr>
          <w:rFonts w:hint="eastAsia"/>
          <w:sz w:val="22"/>
          <w:szCs w:val="22"/>
        </w:rPr>
        <w:t>五、接受监督管理的情况</w:t>
      </w:r>
    </w:p>
    <w:p>
      <w:pPr>
        <w:rPr>
          <w:sz w:val="22"/>
          <w:szCs w:val="22"/>
        </w:rPr>
      </w:pPr>
      <w:r>
        <w:rPr>
          <w:rFonts w:hint="eastAsia"/>
          <w:sz w:val="22"/>
          <w:szCs w:val="22"/>
        </w:rPr>
        <w:t>（一）年检年报情况</w:t>
      </w:r>
    </w:p>
    <w:p>
      <w:pPr>
        <w:rPr>
          <w:sz w:val="22"/>
          <w:szCs w:val="22"/>
        </w:rPr>
      </w:pPr>
      <w:r>
        <w:rPr>
          <w:rFonts w:hint="eastAsia"/>
          <w:sz w:val="22"/>
          <w:szCs w:val="22"/>
        </w:rPr>
        <w:t>（二）评估情况</w:t>
      </w:r>
    </w:p>
    <w:p>
      <w:pPr>
        <w:rPr>
          <w:sz w:val="22"/>
          <w:szCs w:val="22"/>
        </w:rPr>
      </w:pPr>
      <w:r>
        <w:rPr>
          <w:rFonts w:hint="eastAsia"/>
          <w:sz w:val="22"/>
          <w:szCs w:val="22"/>
        </w:rPr>
        <w:t>（三）行政处罚情况</w:t>
      </w:r>
    </w:p>
    <w:p>
      <w:pPr>
        <w:rPr>
          <w:sz w:val="22"/>
          <w:szCs w:val="22"/>
        </w:rPr>
      </w:pPr>
      <w:r>
        <w:rPr>
          <w:rFonts w:hint="eastAsia"/>
          <w:sz w:val="22"/>
          <w:szCs w:val="22"/>
        </w:rPr>
        <w:t>（四）信用信息情况</w:t>
      </w:r>
    </w:p>
    <w:p>
      <w:pPr>
        <w:rPr>
          <w:sz w:val="22"/>
          <w:szCs w:val="22"/>
        </w:rPr>
      </w:pPr>
      <w:r>
        <w:rPr>
          <w:rFonts w:hint="eastAsia"/>
          <w:sz w:val="22"/>
          <w:szCs w:val="22"/>
        </w:rPr>
        <w:t>（五）整改情况</w:t>
      </w:r>
    </w:p>
    <w:p>
      <w:pPr>
        <w:rPr>
          <w:sz w:val="22"/>
          <w:szCs w:val="22"/>
        </w:rPr>
      </w:pPr>
    </w:p>
    <w:p>
      <w:pPr>
        <w:rPr>
          <w:sz w:val="22"/>
          <w:szCs w:val="22"/>
        </w:rPr>
      </w:pPr>
      <w:r>
        <w:rPr>
          <w:rFonts w:hint="eastAsia"/>
          <w:sz w:val="22"/>
          <w:szCs w:val="22"/>
        </w:rPr>
        <w:t>六、履行信息公开义务情况</w:t>
      </w:r>
    </w:p>
    <w:p>
      <w:pPr>
        <w:rPr>
          <w:sz w:val="22"/>
          <w:szCs w:val="22"/>
        </w:rPr>
      </w:pPr>
    </w:p>
    <w:p>
      <w:pPr>
        <w:rPr>
          <w:sz w:val="22"/>
          <w:szCs w:val="22"/>
        </w:rPr>
      </w:pPr>
      <w:r>
        <w:rPr>
          <w:rFonts w:hint="eastAsia"/>
          <w:sz w:val="22"/>
          <w:szCs w:val="22"/>
        </w:rPr>
        <w:t>七、监事意见</w:t>
      </w:r>
    </w:p>
    <w:p>
      <w:pPr>
        <w:rPr>
          <w:sz w:val="22"/>
          <w:szCs w:val="22"/>
        </w:rPr>
      </w:pPr>
    </w:p>
    <w:p>
      <w:pPr>
        <w:rPr>
          <w:sz w:val="22"/>
          <w:szCs w:val="22"/>
        </w:rPr>
      </w:pPr>
      <w:r>
        <w:rPr>
          <w:rFonts w:hint="eastAsia"/>
          <w:sz w:val="22"/>
          <w:szCs w:val="22"/>
        </w:rPr>
        <w:t>八、业务主管单位审查意见</w:t>
      </w:r>
    </w:p>
    <w:p>
      <w:pPr>
        <w:spacing w:before="156" w:beforeLines="50"/>
        <w:rPr>
          <w:rFonts w:ascii="黑体" w:hAnsi="宋体" w:eastAsia="黑体"/>
          <w:sz w:val="24"/>
        </w:rPr>
      </w:pPr>
      <w:r>
        <w:rPr>
          <w:rFonts w:hint="eastAsia" w:ascii="黑体" w:hAnsi="宋体" w:eastAsia="黑体"/>
          <w:sz w:val="24"/>
        </w:rPr>
        <w:t>一</w:t>
      </w:r>
      <w:r>
        <w:rPr>
          <w:rFonts w:ascii="黑体" w:hAnsi="宋体" w:eastAsia="黑体"/>
          <w:sz w:val="24"/>
        </w:rPr>
        <w:t>、基</w:t>
      </w:r>
      <w:r>
        <w:rPr>
          <w:rFonts w:hint="eastAsia" w:ascii="黑体" w:hAnsi="宋体" w:eastAsia="黑体"/>
          <w:sz w:val="24"/>
        </w:rPr>
        <w:t>本信息</w:t>
      </w:r>
    </w:p>
    <w:tbl>
      <w:tblPr>
        <w:tblStyle w:val="1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875"/>
        <w:gridCol w:w="1317"/>
        <w:gridCol w:w="427"/>
        <w:gridCol w:w="1701"/>
        <w:gridCol w:w="1830"/>
        <w:gridCol w:w="11"/>
        <w:gridCol w:w="262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基金会名称</w:t>
            </w:r>
          </w:p>
        </w:tc>
        <w:tc>
          <w:tcPr>
            <w:tcW w:w="7912" w:type="dxa"/>
            <w:gridSpan w:val="6"/>
            <w:vAlign w:val="center"/>
          </w:tcPr>
          <w:p>
            <w:pPr>
              <w:jc w:val="center"/>
              <w:rPr>
                <w:rFonts w:ascii="宋体" w:hAnsi="宋体"/>
                <w:sz w:val="22"/>
                <w:szCs w:val="22"/>
              </w:rPr>
            </w:pPr>
            <w:r>
              <w:rPr>
                <w:rFonts w:hint="eastAsia" w:hAnsi="宋体"/>
                <w:sz w:val="22"/>
                <w:szCs w:val="22"/>
              </w:rPr>
              <w:t>北京天地文化发展基金会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3619" w:type="dxa"/>
            <w:gridSpan w:val="3"/>
            <w:vAlign w:val="center"/>
          </w:tcPr>
          <w:p>
            <w:pPr>
              <w:wordWrap w:val="0"/>
              <w:ind w:left="-107" w:leftChars="-51" w:right="-105" w:rightChars="-50"/>
              <w:jc w:val="center"/>
              <w:rPr>
                <w:rFonts w:ascii="宋体" w:hAnsi="宋体"/>
                <w:sz w:val="22"/>
                <w:szCs w:val="22"/>
              </w:rPr>
            </w:pPr>
            <w:r>
              <w:rPr>
                <w:rFonts w:hint="eastAsia" w:ascii="宋体" w:hAnsi="宋体"/>
                <w:sz w:val="22"/>
                <w:szCs w:val="22"/>
              </w:rPr>
              <w:t xml:space="preserve">统一社会信用代码 </w:t>
            </w:r>
          </w:p>
        </w:tc>
        <w:tc>
          <w:tcPr>
            <w:tcW w:w="6168" w:type="dxa"/>
            <w:gridSpan w:val="4"/>
            <w:vAlign w:val="center"/>
          </w:tcPr>
          <w:p>
            <w:pPr>
              <w:jc w:val="center"/>
              <w:rPr>
                <w:rFonts w:ascii="宋体" w:hAnsi="宋体"/>
                <w:sz w:val="22"/>
                <w:szCs w:val="22"/>
              </w:rPr>
            </w:pPr>
            <w:r>
              <w:rPr>
                <w:rFonts w:hint="eastAsia" w:hAnsi="宋体"/>
                <w:sz w:val="22"/>
                <w:szCs w:val="22"/>
              </w:rPr>
              <w:t>53110000MJ0176304H</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875" w:type="dxa"/>
            <w:vAlign w:val="center"/>
          </w:tcPr>
          <w:p>
            <w:pPr>
              <w:wordWrap w:val="0"/>
              <w:ind w:left="-107" w:leftChars="-51" w:right="-105" w:rightChars="-50"/>
              <w:jc w:val="center"/>
              <w:rPr>
                <w:rFonts w:ascii="宋体" w:hAnsi="宋体"/>
                <w:sz w:val="22"/>
                <w:szCs w:val="22"/>
              </w:rPr>
            </w:pPr>
            <w:r>
              <w:rPr>
                <w:rFonts w:hint="eastAsia" w:ascii="宋体" w:hAnsi="宋体"/>
                <w:sz w:val="22"/>
                <w:szCs w:val="22"/>
              </w:rPr>
              <w:t>最近一次取得税收优惠资格的年度和批次</w:t>
            </w:r>
          </w:p>
        </w:tc>
        <w:tc>
          <w:tcPr>
            <w:tcW w:w="1744" w:type="dxa"/>
            <w:gridSpan w:val="2"/>
            <w:vAlign w:val="center"/>
          </w:tcPr>
          <w:p>
            <w:pPr>
              <w:jc w:val="center"/>
              <w:rPr>
                <w:rFonts w:ascii="宋体" w:hAnsi="宋体"/>
                <w:sz w:val="22"/>
                <w:szCs w:val="22"/>
              </w:rPr>
            </w:pPr>
            <w:r>
              <w:rPr>
                <w:rFonts w:hint="eastAsia" w:ascii="宋体" w:hAnsi="宋体"/>
                <w:sz w:val="22"/>
                <w:szCs w:val="22"/>
              </w:rPr>
              <w:t>是否取得</w:t>
            </w:r>
          </w:p>
        </w:tc>
        <w:tc>
          <w:tcPr>
            <w:tcW w:w="1701" w:type="dxa"/>
            <w:vAlign w:val="center"/>
          </w:tcPr>
          <w:p>
            <w:pPr>
              <w:jc w:val="center"/>
              <w:rPr>
                <w:rFonts w:ascii="宋体" w:hAnsi="宋体"/>
                <w:sz w:val="22"/>
                <w:szCs w:val="22"/>
              </w:rPr>
            </w:pPr>
            <w:r>
              <w:rPr>
                <w:rFonts w:hint="eastAsia" w:ascii="宋体" w:hAnsi="宋体"/>
                <w:sz w:val="22"/>
                <w:szCs w:val="22"/>
              </w:rPr>
              <w:t>取得优惠的时间</w:t>
            </w:r>
          </w:p>
        </w:tc>
        <w:tc>
          <w:tcPr>
            <w:tcW w:w="1841" w:type="dxa"/>
            <w:gridSpan w:val="2"/>
            <w:vAlign w:val="center"/>
          </w:tcPr>
          <w:p>
            <w:pPr>
              <w:ind w:left="5" w:leftChars="-51" w:right="-107" w:rightChars="-51" w:hanging="112" w:hangingChars="51"/>
              <w:jc w:val="center"/>
              <w:rPr>
                <w:rFonts w:ascii="宋体" w:hAnsi="宋体"/>
                <w:sz w:val="22"/>
                <w:szCs w:val="22"/>
              </w:rPr>
            </w:pPr>
            <w:r>
              <w:rPr>
                <w:rFonts w:hint="eastAsia" w:ascii="宋体" w:hAnsi="宋体"/>
                <w:sz w:val="22"/>
                <w:szCs w:val="22"/>
              </w:rPr>
              <w:t>批准部门</w:t>
            </w:r>
          </w:p>
        </w:tc>
        <w:tc>
          <w:tcPr>
            <w:tcW w:w="2626" w:type="dxa"/>
            <w:vAlign w:val="center"/>
          </w:tcPr>
          <w:p>
            <w:pPr>
              <w:jc w:val="center"/>
              <w:rPr>
                <w:rFonts w:ascii="宋体" w:hAnsi="宋体"/>
                <w:sz w:val="22"/>
                <w:szCs w:val="22"/>
              </w:rPr>
            </w:pPr>
            <w:r>
              <w:rPr>
                <w:rFonts w:hint="eastAsia" w:ascii="宋体" w:hAnsi="宋体"/>
                <w:sz w:val="22"/>
                <w:szCs w:val="22"/>
              </w:rPr>
              <w:t>批准文号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875" w:type="dxa"/>
          </w:tcPr>
          <w:p>
            <w:pPr>
              <w:spacing w:before="156" w:beforeLines="50"/>
              <w:rPr>
                <w:rFonts w:ascii="黑体" w:hAnsi="宋体" w:eastAsia="黑体"/>
                <w:sz w:val="22"/>
                <w:szCs w:val="22"/>
              </w:rPr>
            </w:pPr>
            <w:r>
              <w:rPr>
                <w:rFonts w:hint="eastAsia" w:ascii="宋体" w:hAnsi="宋体"/>
                <w:sz w:val="22"/>
                <w:szCs w:val="22"/>
              </w:rPr>
              <w:t>公益性捐赠税前扣除资格</w:t>
            </w:r>
          </w:p>
        </w:tc>
        <w:tc>
          <w:tcPr>
            <w:tcW w:w="1744" w:type="dxa"/>
            <w:gridSpan w:val="2"/>
            <w:vAlign w:val="center"/>
          </w:tcPr>
          <w:p>
            <w:pPr>
              <w:jc w:val="center"/>
              <w:rPr>
                <w:rFonts w:ascii="宋体" w:hAnsi="宋体"/>
                <w:sz w:val="22"/>
                <w:szCs w:val="22"/>
                <w:highlight w:val="yellow"/>
              </w:rPr>
            </w:pPr>
            <w:r>
              <w:rPr>
                <w:rFonts w:hint="eastAsia" w:hAnsi="宋体"/>
                <w:sz w:val="22"/>
                <w:szCs w:val="22"/>
              </w:rPr>
              <w:t>〇是⊙否</w:t>
            </w:r>
          </w:p>
        </w:tc>
        <w:tc>
          <w:tcPr>
            <w:tcW w:w="1701" w:type="dxa"/>
            <w:vAlign w:val="center"/>
          </w:tcPr>
          <w:p>
            <w:pPr>
              <w:jc w:val="center"/>
              <w:rPr>
                <w:rFonts w:ascii="宋体" w:hAnsi="宋体"/>
                <w:sz w:val="22"/>
                <w:szCs w:val="22"/>
                <w:highlight w:val="yellow"/>
              </w:rPr>
            </w:pPr>
          </w:p>
        </w:tc>
        <w:tc>
          <w:tcPr>
            <w:tcW w:w="1841" w:type="dxa"/>
            <w:gridSpan w:val="2"/>
            <w:vAlign w:val="center"/>
          </w:tcPr>
          <w:p>
            <w:pPr>
              <w:ind w:left="5" w:leftChars="-51" w:right="-107" w:rightChars="-51" w:hanging="112" w:hangingChars="51"/>
              <w:jc w:val="center"/>
              <w:rPr>
                <w:rFonts w:ascii="宋体" w:hAnsi="宋体"/>
                <w:sz w:val="22"/>
                <w:szCs w:val="22"/>
                <w:highlight w:val="yellow"/>
              </w:rPr>
            </w:pPr>
          </w:p>
        </w:tc>
        <w:tc>
          <w:tcPr>
            <w:tcW w:w="2626" w:type="dxa"/>
            <w:vAlign w:val="center"/>
          </w:tcPr>
          <w:p>
            <w:pPr>
              <w:jc w:val="center"/>
              <w:rPr>
                <w:rFonts w:ascii="宋体" w:hAnsi="宋体"/>
                <w:sz w:val="22"/>
                <w:szCs w:val="22"/>
                <w:highlight w:val="yellow"/>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Pr>
          <w:p>
            <w:pPr>
              <w:spacing w:before="156" w:beforeLines="50"/>
              <w:rPr>
                <w:rFonts w:ascii="黑体" w:hAnsi="宋体" w:eastAsia="黑体"/>
                <w:sz w:val="22"/>
                <w:szCs w:val="22"/>
              </w:rPr>
            </w:pPr>
            <w:r>
              <w:rPr>
                <w:rFonts w:hint="eastAsia" w:ascii="宋体" w:hAnsi="宋体"/>
                <w:sz w:val="22"/>
                <w:szCs w:val="22"/>
              </w:rPr>
              <w:t>非营利组织免税资格</w:t>
            </w:r>
          </w:p>
        </w:tc>
        <w:tc>
          <w:tcPr>
            <w:tcW w:w="1744" w:type="dxa"/>
            <w:gridSpan w:val="2"/>
            <w:vAlign w:val="center"/>
          </w:tcPr>
          <w:p>
            <w:pPr>
              <w:jc w:val="center"/>
              <w:rPr>
                <w:rFonts w:ascii="宋体" w:hAnsi="宋体"/>
                <w:sz w:val="22"/>
                <w:szCs w:val="22"/>
                <w:highlight w:val="yellow"/>
              </w:rPr>
            </w:pPr>
            <w:r>
              <w:rPr>
                <w:rFonts w:hint="eastAsia" w:hAnsi="宋体"/>
                <w:sz w:val="22"/>
                <w:szCs w:val="22"/>
              </w:rPr>
              <w:t>⊙是〇否</w:t>
            </w:r>
          </w:p>
        </w:tc>
        <w:tc>
          <w:tcPr>
            <w:tcW w:w="1701" w:type="dxa"/>
            <w:vAlign w:val="center"/>
          </w:tcPr>
          <w:p>
            <w:pPr>
              <w:jc w:val="center"/>
              <w:rPr>
                <w:rFonts w:ascii="宋体" w:hAnsi="宋体"/>
                <w:sz w:val="22"/>
                <w:szCs w:val="22"/>
                <w:highlight w:val="yellow"/>
              </w:rPr>
            </w:pPr>
            <w:r>
              <w:rPr>
                <w:rFonts w:hint="eastAsia" w:hAnsi="宋体"/>
                <w:sz w:val="22"/>
                <w:szCs w:val="22"/>
              </w:rPr>
              <w:t>2017-12-29</w:t>
            </w:r>
          </w:p>
        </w:tc>
        <w:tc>
          <w:tcPr>
            <w:tcW w:w="1841" w:type="dxa"/>
            <w:gridSpan w:val="2"/>
            <w:vAlign w:val="center"/>
          </w:tcPr>
          <w:p>
            <w:pPr>
              <w:ind w:left="5" w:leftChars="-51" w:right="-107" w:rightChars="-51" w:hanging="112" w:hangingChars="51"/>
              <w:jc w:val="center"/>
              <w:rPr>
                <w:rFonts w:ascii="宋体" w:hAnsi="宋体"/>
                <w:sz w:val="22"/>
                <w:szCs w:val="22"/>
                <w:highlight w:val="yellow"/>
              </w:rPr>
            </w:pPr>
            <w:r>
              <w:rPr>
                <w:rFonts w:hint="eastAsia" w:hAnsi="宋体"/>
                <w:sz w:val="22"/>
                <w:szCs w:val="22"/>
              </w:rPr>
              <w:t>北京市财政局 北京市国家税务局 北京市地方税务局</w:t>
            </w:r>
          </w:p>
        </w:tc>
        <w:tc>
          <w:tcPr>
            <w:tcW w:w="2626" w:type="dxa"/>
            <w:vAlign w:val="center"/>
          </w:tcPr>
          <w:p>
            <w:pPr>
              <w:jc w:val="center"/>
              <w:rPr>
                <w:rFonts w:ascii="宋体" w:hAnsi="宋体"/>
                <w:sz w:val="22"/>
                <w:szCs w:val="22"/>
                <w:highlight w:val="yellow"/>
              </w:rPr>
            </w:pPr>
            <w:r>
              <w:rPr>
                <w:rFonts w:hint="eastAsia" w:hAnsi="宋体"/>
                <w:sz w:val="22"/>
                <w:szCs w:val="22"/>
              </w:rPr>
              <w:t>京财税（2017）2934号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vAlign w:val="center"/>
          </w:tcPr>
          <w:p>
            <w:pPr>
              <w:spacing w:before="156" w:beforeLines="50"/>
              <w:rPr>
                <w:rFonts w:ascii="宋体" w:hAnsi="宋体"/>
                <w:sz w:val="22"/>
                <w:szCs w:val="22"/>
              </w:rPr>
            </w:pPr>
            <w:r>
              <w:rPr>
                <w:rFonts w:hint="eastAsia" w:ascii="宋体" w:hAnsi="宋体"/>
                <w:sz w:val="22"/>
                <w:szCs w:val="22"/>
              </w:rPr>
              <w:t>其他资格</w:t>
            </w:r>
          </w:p>
        </w:tc>
        <w:tc>
          <w:tcPr>
            <w:tcW w:w="1744" w:type="dxa"/>
            <w:gridSpan w:val="2"/>
            <w:vAlign w:val="center"/>
          </w:tcPr>
          <w:p>
            <w:pPr>
              <w:spacing w:before="156" w:beforeLines="50"/>
              <w:jc w:val="center"/>
              <w:rPr>
                <w:rFonts w:ascii="宋体" w:hAnsi="宋体"/>
                <w:sz w:val="22"/>
                <w:szCs w:val="22"/>
              </w:rPr>
            </w:pPr>
            <w:r>
              <w:rPr>
                <w:rFonts w:hint="eastAsia" w:hAnsi="宋体"/>
                <w:sz w:val="22"/>
                <w:szCs w:val="22"/>
              </w:rPr>
              <w:t>〇是⊙否</w:t>
            </w:r>
          </w:p>
        </w:tc>
        <w:tc>
          <w:tcPr>
            <w:tcW w:w="1701" w:type="dxa"/>
            <w:vAlign w:val="center"/>
          </w:tcPr>
          <w:p>
            <w:pPr>
              <w:spacing w:before="156" w:beforeLines="50"/>
              <w:jc w:val="center"/>
              <w:rPr>
                <w:rFonts w:ascii="宋体" w:hAnsi="宋体"/>
                <w:sz w:val="22"/>
                <w:szCs w:val="22"/>
              </w:rPr>
            </w:pPr>
          </w:p>
        </w:tc>
        <w:tc>
          <w:tcPr>
            <w:tcW w:w="1841" w:type="dxa"/>
            <w:gridSpan w:val="2"/>
            <w:vAlign w:val="center"/>
          </w:tcPr>
          <w:p>
            <w:pPr>
              <w:spacing w:before="156" w:beforeLines="50"/>
              <w:jc w:val="center"/>
              <w:rPr>
                <w:rFonts w:ascii="宋体" w:hAnsi="宋体"/>
                <w:sz w:val="22"/>
                <w:szCs w:val="22"/>
              </w:rPr>
            </w:pPr>
          </w:p>
        </w:tc>
        <w:tc>
          <w:tcPr>
            <w:tcW w:w="2626" w:type="dxa"/>
            <w:vAlign w:val="center"/>
          </w:tcPr>
          <w:p>
            <w:pPr>
              <w:spacing w:before="156" w:beforeLines="50"/>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宗旨</w:t>
            </w:r>
          </w:p>
        </w:tc>
        <w:tc>
          <w:tcPr>
            <w:tcW w:w="7912" w:type="dxa"/>
            <w:gridSpan w:val="6"/>
            <w:vAlign w:val="center"/>
          </w:tcPr>
          <w:p>
            <w:pPr>
              <w:jc w:val="left"/>
              <w:rPr>
                <w:rFonts w:ascii="宋体" w:hAnsi="宋体"/>
                <w:sz w:val="22"/>
                <w:szCs w:val="22"/>
              </w:rPr>
            </w:pPr>
            <w:r>
              <w:rPr>
                <w:rFonts w:hint="eastAsia" w:hAnsi="宋体"/>
                <w:sz w:val="22"/>
                <w:szCs w:val="22"/>
              </w:rPr>
              <w:t>旨在挖掘和推广中国优秀传统文化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业务范围</w:t>
            </w:r>
          </w:p>
        </w:tc>
        <w:tc>
          <w:tcPr>
            <w:tcW w:w="7912" w:type="dxa"/>
            <w:gridSpan w:val="6"/>
            <w:vAlign w:val="center"/>
          </w:tcPr>
          <w:p>
            <w:pPr>
              <w:jc w:val="left"/>
              <w:rPr>
                <w:rFonts w:ascii="宋体" w:hAnsi="宋体"/>
                <w:sz w:val="22"/>
                <w:szCs w:val="22"/>
              </w:rPr>
            </w:pPr>
            <w:r>
              <w:rPr>
                <w:rFonts w:hint="eastAsia" w:hAnsi="宋体"/>
                <w:sz w:val="22"/>
                <w:szCs w:val="22"/>
              </w:rPr>
              <w:t>开展和资助传统文化相关的传播、交流，资助与传统文化相关的公益人才、组织发展和公益项目。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是否登记或认定为</w:t>
            </w:r>
          </w:p>
          <w:p>
            <w:pPr>
              <w:ind w:left="-107" w:leftChars="-51" w:right="-105" w:rightChars="-50"/>
              <w:jc w:val="center"/>
              <w:rPr>
                <w:rFonts w:ascii="宋体" w:hAnsi="宋体"/>
                <w:sz w:val="22"/>
                <w:szCs w:val="22"/>
              </w:rPr>
            </w:pPr>
            <w:r>
              <w:rPr>
                <w:rFonts w:hint="eastAsia" w:ascii="宋体" w:hAnsi="宋体"/>
                <w:sz w:val="22"/>
                <w:szCs w:val="22"/>
              </w:rPr>
              <w:t>慈善组织</w:t>
            </w:r>
          </w:p>
        </w:tc>
        <w:tc>
          <w:tcPr>
            <w:tcW w:w="3445" w:type="dxa"/>
            <w:gridSpan w:val="3"/>
            <w:vAlign w:val="center"/>
          </w:tcPr>
          <w:p>
            <w:pPr>
              <w:ind w:firstLine="770" w:firstLineChars="350"/>
              <w:jc w:val="center"/>
              <w:rPr>
                <w:rFonts w:ascii="宋体" w:hAnsi="宋体"/>
                <w:sz w:val="22"/>
                <w:szCs w:val="22"/>
              </w:rPr>
            </w:pPr>
            <w:r>
              <w:rPr>
                <w:rFonts w:hint="eastAsia" w:hAnsi="宋体"/>
                <w:sz w:val="22"/>
                <w:szCs w:val="22"/>
              </w:rPr>
              <w:t>⊙是〇否</w:t>
            </w:r>
          </w:p>
        </w:tc>
        <w:tc>
          <w:tcPr>
            <w:tcW w:w="1841" w:type="dxa"/>
            <w:gridSpan w:val="2"/>
            <w:tcBorders>
              <w:bottom w:val="single" w:color="auto" w:sz="4" w:space="0"/>
            </w:tcBorders>
            <w:vAlign w:val="center"/>
          </w:tcPr>
          <w:p>
            <w:pPr>
              <w:ind w:left="240"/>
              <w:jc w:val="center"/>
              <w:rPr>
                <w:rFonts w:ascii="宋体" w:hAnsi="宋体"/>
                <w:sz w:val="22"/>
                <w:szCs w:val="22"/>
              </w:rPr>
            </w:pPr>
            <w:r>
              <w:rPr>
                <w:rFonts w:hint="eastAsia" w:ascii="宋体" w:hAnsi="宋体"/>
                <w:sz w:val="22"/>
                <w:szCs w:val="22"/>
              </w:rPr>
              <w:t>登记或认定</w:t>
            </w:r>
          </w:p>
          <w:p>
            <w:pPr>
              <w:ind w:left="240"/>
              <w:jc w:val="center"/>
              <w:rPr>
                <w:rFonts w:ascii="宋体" w:hAnsi="宋体"/>
                <w:sz w:val="22"/>
                <w:szCs w:val="22"/>
              </w:rPr>
            </w:pPr>
            <w:r>
              <w:rPr>
                <w:rFonts w:hint="eastAsia" w:ascii="宋体" w:hAnsi="宋体"/>
                <w:sz w:val="22"/>
                <w:szCs w:val="22"/>
              </w:rPr>
              <w:t>时间</w:t>
            </w:r>
          </w:p>
        </w:tc>
        <w:tc>
          <w:tcPr>
            <w:tcW w:w="2626" w:type="dxa"/>
            <w:vAlign w:val="center"/>
          </w:tcPr>
          <w:p>
            <w:pPr>
              <w:jc w:val="center"/>
              <w:rPr>
                <w:rFonts w:ascii="宋体" w:hAnsi="宋体"/>
                <w:sz w:val="22"/>
                <w:szCs w:val="22"/>
              </w:rPr>
            </w:pPr>
            <w:r>
              <w:rPr>
                <w:rFonts w:hint="eastAsia" w:hAnsi="宋体"/>
                <w:sz w:val="22"/>
                <w:szCs w:val="22"/>
              </w:rPr>
              <w:t>2016-11-17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是否取得</w:t>
            </w:r>
          </w:p>
          <w:p>
            <w:pPr>
              <w:ind w:left="-107" w:leftChars="-51" w:right="-105" w:rightChars="-50"/>
              <w:jc w:val="center"/>
              <w:rPr>
                <w:rFonts w:ascii="宋体" w:hAnsi="宋体"/>
                <w:sz w:val="22"/>
                <w:szCs w:val="22"/>
              </w:rPr>
            </w:pPr>
            <w:r>
              <w:rPr>
                <w:rFonts w:hint="eastAsia" w:ascii="宋体" w:hAnsi="宋体"/>
                <w:sz w:val="22"/>
                <w:szCs w:val="22"/>
              </w:rPr>
              <w:t>公开募捐资格</w:t>
            </w:r>
          </w:p>
        </w:tc>
        <w:tc>
          <w:tcPr>
            <w:tcW w:w="3445" w:type="dxa"/>
            <w:gridSpan w:val="3"/>
            <w:vAlign w:val="center"/>
          </w:tcPr>
          <w:p>
            <w:pPr>
              <w:jc w:val="center"/>
              <w:rPr>
                <w:rFonts w:ascii="宋体" w:hAnsi="宋体"/>
                <w:sz w:val="22"/>
                <w:szCs w:val="22"/>
              </w:rPr>
            </w:pPr>
            <w:r>
              <w:rPr>
                <w:rFonts w:hint="eastAsia" w:hAnsi="宋体"/>
                <w:sz w:val="22"/>
                <w:szCs w:val="22"/>
              </w:rPr>
              <w:t>〇是⊙否</w:t>
            </w:r>
          </w:p>
        </w:tc>
        <w:tc>
          <w:tcPr>
            <w:tcW w:w="1841" w:type="dxa"/>
            <w:gridSpan w:val="2"/>
            <w:vAlign w:val="center"/>
          </w:tcPr>
          <w:p>
            <w:pPr>
              <w:jc w:val="center"/>
              <w:rPr>
                <w:rFonts w:ascii="宋体" w:hAnsi="宋体"/>
                <w:sz w:val="22"/>
                <w:szCs w:val="22"/>
              </w:rPr>
            </w:pPr>
            <w:r>
              <w:rPr>
                <w:rFonts w:hint="eastAsia" w:ascii="宋体" w:hAnsi="宋体"/>
                <w:sz w:val="22"/>
                <w:szCs w:val="22"/>
              </w:rPr>
              <w:t>取得时间</w:t>
            </w:r>
          </w:p>
        </w:tc>
        <w:tc>
          <w:tcPr>
            <w:tcW w:w="2626" w:type="dxa"/>
            <w:vAlign w:val="center"/>
          </w:tcPr>
          <w:p>
            <w:pPr>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成立时间</w:t>
            </w:r>
          </w:p>
        </w:tc>
        <w:tc>
          <w:tcPr>
            <w:tcW w:w="3445" w:type="dxa"/>
            <w:gridSpan w:val="3"/>
            <w:vAlign w:val="center"/>
          </w:tcPr>
          <w:p>
            <w:pPr>
              <w:jc w:val="center"/>
              <w:rPr>
                <w:rFonts w:ascii="宋体" w:hAnsi="宋体"/>
                <w:sz w:val="22"/>
                <w:szCs w:val="22"/>
              </w:rPr>
            </w:pPr>
            <w:r>
              <w:rPr>
                <w:rFonts w:hint="eastAsia" w:hAnsi="宋体"/>
                <w:sz w:val="22"/>
                <w:szCs w:val="22"/>
              </w:rPr>
              <w:t>2016年06月20日</w:t>
            </w:r>
          </w:p>
        </w:tc>
        <w:tc>
          <w:tcPr>
            <w:tcW w:w="1841" w:type="dxa"/>
            <w:gridSpan w:val="2"/>
            <w:vAlign w:val="center"/>
          </w:tcPr>
          <w:p>
            <w:pPr>
              <w:ind w:left="-107" w:leftChars="-51" w:right="-105" w:rightChars="-50"/>
              <w:jc w:val="center"/>
              <w:rPr>
                <w:rFonts w:ascii="宋体" w:hAnsi="宋体"/>
                <w:sz w:val="22"/>
                <w:szCs w:val="22"/>
              </w:rPr>
            </w:pPr>
            <w:r>
              <w:rPr>
                <w:rFonts w:hint="eastAsia" w:ascii="宋体" w:hAnsi="宋体"/>
                <w:sz w:val="22"/>
                <w:szCs w:val="22"/>
              </w:rPr>
              <w:t>原始基金数额</w:t>
            </w:r>
          </w:p>
        </w:tc>
        <w:tc>
          <w:tcPr>
            <w:tcW w:w="2626" w:type="dxa"/>
            <w:vAlign w:val="center"/>
          </w:tcPr>
          <w:p>
            <w:pPr>
              <w:ind w:right="420"/>
              <w:jc w:val="center"/>
              <w:rPr>
                <w:rFonts w:ascii="宋体" w:hAnsi="宋体"/>
                <w:sz w:val="22"/>
                <w:szCs w:val="22"/>
              </w:rPr>
            </w:pPr>
            <w:r>
              <w:rPr>
                <w:rFonts w:hint="eastAsia" w:hAnsi="宋体"/>
                <w:sz w:val="22"/>
                <w:szCs w:val="22"/>
              </w:rPr>
              <w:t>200万元</w:t>
            </w:r>
            <w:r>
              <w:rPr>
                <w:rFonts w:hint="eastAsia" w:hAnsi="宋体"/>
                <w:sz w:val="22"/>
                <w:szCs w:val="22"/>
              </w:rPr>
              <w:cr/>
            </w:r>
            <w:r>
              <w:rPr>
                <w:rFonts w:hint="eastAsia" w:hAnsi="宋体"/>
                <w:sz w:val="22"/>
                <w:szCs w:val="22"/>
              </w:rPr>
              <w:t>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75" w:type="dxa"/>
            <w:vAlign w:val="center"/>
          </w:tcPr>
          <w:p>
            <w:pPr>
              <w:ind w:left="5" w:leftChars="-51" w:right="-107" w:rightChars="-51" w:hanging="112" w:hangingChars="51"/>
              <w:jc w:val="center"/>
              <w:rPr>
                <w:rFonts w:ascii="宋体" w:hAnsi="宋体"/>
                <w:sz w:val="22"/>
                <w:szCs w:val="22"/>
              </w:rPr>
            </w:pPr>
            <w:r>
              <w:rPr>
                <w:rFonts w:hint="eastAsia" w:ascii="宋体" w:hAnsi="宋体"/>
                <w:sz w:val="22"/>
                <w:szCs w:val="22"/>
              </w:rPr>
              <w:t>业务主管单位</w:t>
            </w:r>
          </w:p>
        </w:tc>
        <w:tc>
          <w:tcPr>
            <w:tcW w:w="7912" w:type="dxa"/>
            <w:gridSpan w:val="6"/>
            <w:vAlign w:val="center"/>
          </w:tcPr>
          <w:p>
            <w:pPr>
              <w:jc w:val="left"/>
              <w:rPr>
                <w:rFonts w:ascii="宋体" w:hAnsi="宋体"/>
                <w:sz w:val="22"/>
                <w:szCs w:val="22"/>
              </w:rPr>
            </w:pPr>
            <w:r>
              <w:rPr>
                <w:rFonts w:hint="eastAsia" w:hAnsi="宋体"/>
                <w:sz w:val="22"/>
                <w:szCs w:val="22"/>
              </w:rPr>
              <w:t>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875" w:type="dxa"/>
            <w:tcBorders>
              <w:bottom w:val="single" w:color="auto" w:sz="4" w:space="0"/>
            </w:tcBorders>
            <w:vAlign w:val="center"/>
          </w:tcPr>
          <w:p>
            <w:pPr>
              <w:ind w:left="-107" w:leftChars="-51" w:right="-105" w:rightChars="-50"/>
              <w:jc w:val="center"/>
              <w:rPr>
                <w:rFonts w:ascii="宋体" w:hAnsi="宋体"/>
                <w:sz w:val="22"/>
                <w:szCs w:val="22"/>
              </w:rPr>
            </w:pPr>
            <w:r>
              <w:rPr>
                <w:rFonts w:hint="eastAsia" w:ascii="宋体" w:hAnsi="宋体"/>
                <w:sz w:val="22"/>
                <w:szCs w:val="22"/>
              </w:rPr>
              <w:t>基金会住所</w:t>
            </w:r>
          </w:p>
        </w:tc>
        <w:tc>
          <w:tcPr>
            <w:tcW w:w="7912" w:type="dxa"/>
            <w:gridSpan w:val="6"/>
            <w:vAlign w:val="center"/>
          </w:tcPr>
          <w:p>
            <w:pPr>
              <w:jc w:val="left"/>
              <w:rPr>
                <w:rFonts w:ascii="宋体" w:hAnsi="宋体"/>
                <w:sz w:val="22"/>
                <w:szCs w:val="22"/>
              </w:rPr>
            </w:pPr>
            <w:r>
              <w:rPr>
                <w:rFonts w:hint="eastAsia" w:hAnsi="宋体"/>
                <w:sz w:val="22"/>
                <w:szCs w:val="22"/>
              </w:rPr>
              <w:t>北京市顺义区龙之湾嘉园10号2层2-4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875" w:type="dxa"/>
            <w:tcBorders>
              <w:bottom w:val="single" w:color="auto" w:sz="4" w:space="0"/>
            </w:tcBorders>
            <w:vAlign w:val="center"/>
          </w:tcPr>
          <w:p>
            <w:pPr>
              <w:jc w:val="center"/>
              <w:rPr>
                <w:rFonts w:ascii="宋体" w:hAnsi="宋体"/>
                <w:sz w:val="22"/>
                <w:szCs w:val="22"/>
              </w:rPr>
            </w:pPr>
            <w:r>
              <w:rPr>
                <w:rFonts w:hint="eastAsia" w:ascii="宋体" w:hAnsi="宋体"/>
                <w:sz w:val="22"/>
                <w:szCs w:val="22"/>
              </w:rPr>
              <w:t>电子邮箱</w:t>
            </w:r>
          </w:p>
        </w:tc>
        <w:tc>
          <w:tcPr>
            <w:tcW w:w="3445" w:type="dxa"/>
            <w:gridSpan w:val="3"/>
            <w:vAlign w:val="center"/>
          </w:tcPr>
          <w:p>
            <w:pPr>
              <w:jc w:val="center"/>
              <w:rPr>
                <w:rFonts w:ascii="宋体" w:hAnsi="宋体"/>
                <w:sz w:val="22"/>
                <w:szCs w:val="22"/>
              </w:rPr>
            </w:pPr>
            <w:r>
              <w:rPr>
                <w:rFonts w:hint="eastAsia" w:hAnsi="宋体"/>
                <w:sz w:val="22"/>
                <w:szCs w:val="22"/>
              </w:rPr>
              <w:t>18412536@qq.com</w:t>
            </w:r>
          </w:p>
        </w:tc>
        <w:tc>
          <w:tcPr>
            <w:tcW w:w="1830" w:type="dxa"/>
            <w:vAlign w:val="center"/>
          </w:tcPr>
          <w:p>
            <w:pPr>
              <w:jc w:val="center"/>
              <w:rPr>
                <w:rFonts w:ascii="宋体" w:hAnsi="宋体"/>
                <w:sz w:val="22"/>
                <w:szCs w:val="22"/>
              </w:rPr>
            </w:pPr>
            <w:r>
              <w:rPr>
                <w:rFonts w:hint="eastAsia" w:ascii="宋体" w:hAnsi="宋体"/>
                <w:sz w:val="22"/>
                <w:szCs w:val="22"/>
              </w:rPr>
              <w:t>传真</w:t>
            </w:r>
          </w:p>
        </w:tc>
        <w:tc>
          <w:tcPr>
            <w:tcW w:w="2637" w:type="dxa"/>
            <w:gridSpan w:val="2"/>
            <w:vAlign w:val="center"/>
          </w:tcPr>
          <w:p>
            <w:pPr>
              <w:jc w:val="center"/>
              <w:rPr>
                <w:rFonts w:ascii="宋体" w:hAnsi="宋体"/>
                <w:sz w:val="22"/>
                <w:szCs w:val="22"/>
              </w:rPr>
            </w:pPr>
            <w:r>
              <w:rPr>
                <w:rFonts w:hint="eastAsia" w:hAnsi="宋体"/>
                <w:sz w:val="22"/>
                <w:szCs w:val="22"/>
              </w:rPr>
              <w:t>010-56352979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875" w:type="dxa"/>
            <w:tcBorders>
              <w:bottom w:val="single" w:color="auto" w:sz="4" w:space="0"/>
            </w:tcBorders>
            <w:vAlign w:val="center"/>
          </w:tcPr>
          <w:p>
            <w:pPr>
              <w:jc w:val="center"/>
              <w:rPr>
                <w:rFonts w:ascii="宋体" w:hAnsi="宋体"/>
                <w:sz w:val="22"/>
                <w:szCs w:val="22"/>
              </w:rPr>
            </w:pPr>
            <w:r>
              <w:rPr>
                <w:rFonts w:hint="eastAsia" w:ascii="宋体" w:hAnsi="宋体"/>
                <w:sz w:val="22"/>
                <w:szCs w:val="22"/>
              </w:rPr>
              <w:t>邮政编码</w:t>
            </w:r>
          </w:p>
        </w:tc>
        <w:tc>
          <w:tcPr>
            <w:tcW w:w="3445" w:type="dxa"/>
            <w:gridSpan w:val="3"/>
            <w:vAlign w:val="center"/>
          </w:tcPr>
          <w:p>
            <w:pPr>
              <w:jc w:val="center"/>
              <w:rPr>
                <w:rFonts w:ascii="宋体" w:hAnsi="宋体"/>
                <w:sz w:val="22"/>
                <w:szCs w:val="22"/>
              </w:rPr>
            </w:pPr>
            <w:r>
              <w:rPr>
                <w:rFonts w:hint="eastAsia" w:hAnsi="宋体"/>
                <w:sz w:val="22"/>
                <w:szCs w:val="22"/>
              </w:rPr>
              <w:t>101300</w:t>
            </w:r>
          </w:p>
        </w:tc>
        <w:tc>
          <w:tcPr>
            <w:tcW w:w="1830" w:type="dxa"/>
            <w:vAlign w:val="center"/>
          </w:tcPr>
          <w:p>
            <w:pPr>
              <w:jc w:val="center"/>
              <w:rPr>
                <w:rFonts w:ascii="宋体" w:hAnsi="宋体"/>
                <w:sz w:val="22"/>
                <w:szCs w:val="22"/>
              </w:rPr>
            </w:pPr>
            <w:r>
              <w:rPr>
                <w:rFonts w:hint="eastAsia" w:ascii="宋体" w:hAnsi="宋体"/>
                <w:sz w:val="22"/>
                <w:szCs w:val="22"/>
              </w:rPr>
              <w:t>网址</w:t>
            </w:r>
          </w:p>
        </w:tc>
        <w:tc>
          <w:tcPr>
            <w:tcW w:w="2637" w:type="dxa"/>
            <w:gridSpan w:val="2"/>
            <w:vAlign w:val="center"/>
          </w:tcPr>
          <w:p>
            <w:pPr>
              <w:jc w:val="center"/>
              <w:rPr>
                <w:rFonts w:ascii="宋体" w:hAnsi="宋体"/>
                <w:sz w:val="22"/>
                <w:szCs w:val="22"/>
              </w:rPr>
            </w:pPr>
            <w:r>
              <w:rPr>
                <w:rFonts w:hint="eastAsia" w:hAnsi="宋体"/>
                <w:sz w:val="22"/>
                <w:szCs w:val="22"/>
              </w:rPr>
              <w:t>http://www.tiandiculture.org/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875" w:type="dxa"/>
            <w:vMerge w:val="restart"/>
            <w:tcBorders>
              <w:top w:val="single" w:color="auto" w:sz="4" w:space="0"/>
            </w:tcBorders>
            <w:vAlign w:val="center"/>
          </w:tcPr>
          <w:p>
            <w:pPr>
              <w:jc w:val="center"/>
              <w:rPr>
                <w:rFonts w:ascii="宋体" w:hAnsi="宋体"/>
                <w:sz w:val="22"/>
                <w:szCs w:val="22"/>
              </w:rPr>
            </w:pPr>
            <w:r>
              <w:rPr>
                <w:rFonts w:hint="eastAsia" w:ascii="宋体" w:hAnsi="宋体"/>
                <w:sz w:val="22"/>
                <w:szCs w:val="22"/>
              </w:rPr>
              <w:t>秘书长</w:t>
            </w:r>
          </w:p>
        </w:tc>
        <w:tc>
          <w:tcPr>
            <w:tcW w:w="1317" w:type="dxa"/>
            <w:tcBorders>
              <w:top w:val="single" w:color="auto" w:sz="4" w:space="0"/>
            </w:tcBorders>
            <w:vAlign w:val="center"/>
          </w:tcPr>
          <w:p>
            <w:pPr>
              <w:jc w:val="center"/>
              <w:rPr>
                <w:rFonts w:ascii="宋体" w:hAnsi="宋体"/>
                <w:sz w:val="22"/>
                <w:szCs w:val="22"/>
              </w:rPr>
            </w:pPr>
            <w:r>
              <w:rPr>
                <w:rFonts w:hint="eastAsia" w:ascii="宋体" w:hAnsi="宋体"/>
                <w:sz w:val="22"/>
                <w:szCs w:val="22"/>
              </w:rPr>
              <w:t>姓名</w:t>
            </w:r>
          </w:p>
        </w:tc>
        <w:tc>
          <w:tcPr>
            <w:tcW w:w="2128" w:type="dxa"/>
            <w:gridSpan w:val="2"/>
            <w:tcBorders>
              <w:top w:val="single" w:color="auto" w:sz="4" w:space="0"/>
            </w:tcBorders>
            <w:vAlign w:val="center"/>
          </w:tcPr>
          <w:p>
            <w:pPr>
              <w:jc w:val="center"/>
              <w:rPr>
                <w:rFonts w:ascii="宋体" w:hAnsi="宋体"/>
                <w:sz w:val="22"/>
                <w:szCs w:val="22"/>
              </w:rPr>
            </w:pPr>
            <w:r>
              <w:rPr>
                <w:rFonts w:hint="eastAsia" w:ascii="宋体" w:hAnsi="宋体"/>
                <w:sz w:val="22"/>
                <w:szCs w:val="22"/>
              </w:rPr>
              <w:t>固定电话</w:t>
            </w:r>
          </w:p>
        </w:tc>
        <w:tc>
          <w:tcPr>
            <w:tcW w:w="1841" w:type="dxa"/>
            <w:gridSpan w:val="2"/>
            <w:tcBorders>
              <w:bottom w:val="single" w:color="auto" w:sz="4" w:space="0"/>
            </w:tcBorders>
            <w:vAlign w:val="center"/>
          </w:tcPr>
          <w:p>
            <w:pPr>
              <w:jc w:val="center"/>
              <w:rPr>
                <w:rFonts w:ascii="宋体" w:hAnsi="宋体"/>
                <w:sz w:val="22"/>
                <w:szCs w:val="22"/>
              </w:rPr>
            </w:pPr>
            <w:r>
              <w:rPr>
                <w:rFonts w:hint="eastAsia" w:ascii="宋体" w:hAnsi="宋体"/>
                <w:sz w:val="22"/>
                <w:szCs w:val="22"/>
              </w:rPr>
              <w:t>移动电话</w:t>
            </w:r>
          </w:p>
        </w:tc>
        <w:tc>
          <w:tcPr>
            <w:tcW w:w="2626" w:type="dxa"/>
            <w:tcBorders>
              <w:bottom w:val="single" w:color="auto" w:sz="4" w:space="0"/>
            </w:tcBorders>
            <w:vAlign w:val="center"/>
          </w:tcPr>
          <w:p>
            <w:pPr>
              <w:jc w:val="center"/>
              <w:rPr>
                <w:rFonts w:ascii="宋体" w:hAnsi="宋体"/>
                <w:sz w:val="22"/>
                <w:szCs w:val="22"/>
              </w:rPr>
            </w:pPr>
            <w:r>
              <w:rPr>
                <w:rFonts w:hint="eastAsia" w:ascii="宋体" w:hAnsi="宋体"/>
                <w:sz w:val="22"/>
                <w:szCs w:val="22"/>
              </w:rPr>
              <w:t>电子邮箱</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1875" w:type="dxa"/>
            <w:vMerge w:val="continue"/>
            <w:vAlign w:val="center"/>
          </w:tcPr>
          <w:p>
            <w:pPr>
              <w:jc w:val="center"/>
              <w:rPr>
                <w:rFonts w:ascii="宋体" w:hAnsi="宋体"/>
                <w:sz w:val="22"/>
                <w:szCs w:val="22"/>
              </w:rPr>
            </w:pPr>
          </w:p>
        </w:tc>
        <w:tc>
          <w:tcPr>
            <w:tcW w:w="1317" w:type="dxa"/>
            <w:vAlign w:val="center"/>
          </w:tcPr>
          <w:p>
            <w:pPr>
              <w:jc w:val="center"/>
              <w:rPr>
                <w:rFonts w:ascii="宋体" w:hAnsi="宋体"/>
                <w:sz w:val="22"/>
                <w:szCs w:val="22"/>
              </w:rPr>
            </w:pPr>
            <w:r>
              <w:rPr>
                <w:rFonts w:hint="eastAsia" w:hAnsi="宋体"/>
                <w:sz w:val="22"/>
                <w:szCs w:val="22"/>
              </w:rPr>
              <w:t>李金英</w:t>
            </w:r>
          </w:p>
        </w:tc>
        <w:tc>
          <w:tcPr>
            <w:tcW w:w="2128" w:type="dxa"/>
            <w:gridSpan w:val="2"/>
            <w:vAlign w:val="center"/>
          </w:tcPr>
          <w:p>
            <w:pPr>
              <w:jc w:val="center"/>
              <w:rPr>
                <w:rFonts w:ascii="宋体" w:hAnsi="宋体"/>
                <w:sz w:val="22"/>
                <w:szCs w:val="22"/>
              </w:rPr>
            </w:pPr>
          </w:p>
        </w:tc>
        <w:tc>
          <w:tcPr>
            <w:tcW w:w="1841" w:type="dxa"/>
            <w:gridSpan w:val="2"/>
            <w:tcBorders>
              <w:bottom w:val="single" w:color="auto" w:sz="4" w:space="0"/>
            </w:tcBorders>
            <w:vAlign w:val="center"/>
          </w:tcPr>
          <w:p>
            <w:pPr>
              <w:jc w:val="center"/>
              <w:rPr>
                <w:rFonts w:ascii="宋体" w:hAnsi="宋体"/>
                <w:sz w:val="22"/>
                <w:szCs w:val="22"/>
              </w:rPr>
            </w:pPr>
          </w:p>
        </w:tc>
        <w:tc>
          <w:tcPr>
            <w:tcW w:w="2626" w:type="dxa"/>
            <w:vAlign w:val="center"/>
          </w:tcPr>
          <w:p>
            <w:pPr>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875" w:type="dxa"/>
            <w:vMerge w:val="restart"/>
            <w:vAlign w:val="center"/>
          </w:tcPr>
          <w:p>
            <w:pPr>
              <w:jc w:val="center"/>
              <w:rPr>
                <w:rFonts w:ascii="宋体" w:hAnsi="宋体"/>
                <w:sz w:val="22"/>
                <w:szCs w:val="22"/>
              </w:rPr>
            </w:pPr>
            <w:r>
              <w:rPr>
                <w:rFonts w:hint="eastAsia" w:ascii="宋体" w:hAnsi="宋体"/>
                <w:sz w:val="22"/>
                <w:szCs w:val="22"/>
              </w:rPr>
              <w:t>年检年报工作联系人</w:t>
            </w:r>
          </w:p>
        </w:tc>
        <w:tc>
          <w:tcPr>
            <w:tcW w:w="1317" w:type="dxa"/>
            <w:vAlign w:val="center"/>
          </w:tcPr>
          <w:p>
            <w:pPr>
              <w:jc w:val="center"/>
              <w:rPr>
                <w:rFonts w:ascii="宋体" w:hAnsi="宋体"/>
                <w:sz w:val="22"/>
                <w:szCs w:val="22"/>
              </w:rPr>
            </w:pPr>
            <w:r>
              <w:rPr>
                <w:rFonts w:hint="eastAsia" w:ascii="宋体" w:hAnsi="宋体"/>
                <w:sz w:val="22"/>
                <w:szCs w:val="22"/>
              </w:rPr>
              <w:t>姓名</w:t>
            </w:r>
          </w:p>
        </w:tc>
        <w:tc>
          <w:tcPr>
            <w:tcW w:w="2128" w:type="dxa"/>
            <w:gridSpan w:val="2"/>
            <w:vAlign w:val="center"/>
          </w:tcPr>
          <w:p>
            <w:pPr>
              <w:jc w:val="center"/>
              <w:rPr>
                <w:rFonts w:ascii="宋体" w:hAnsi="宋体"/>
                <w:sz w:val="22"/>
                <w:szCs w:val="22"/>
              </w:rPr>
            </w:pPr>
            <w:r>
              <w:rPr>
                <w:rFonts w:hint="eastAsia" w:ascii="宋体" w:hAnsi="宋体"/>
                <w:sz w:val="22"/>
                <w:szCs w:val="22"/>
              </w:rPr>
              <w:t>固定电话</w:t>
            </w:r>
          </w:p>
        </w:tc>
        <w:tc>
          <w:tcPr>
            <w:tcW w:w="1841" w:type="dxa"/>
            <w:gridSpan w:val="2"/>
            <w:tcBorders>
              <w:bottom w:val="single" w:color="auto" w:sz="4" w:space="0"/>
            </w:tcBorders>
            <w:vAlign w:val="center"/>
          </w:tcPr>
          <w:p>
            <w:pPr>
              <w:jc w:val="center"/>
              <w:rPr>
                <w:rFonts w:ascii="宋体" w:hAnsi="宋体"/>
                <w:sz w:val="22"/>
                <w:szCs w:val="22"/>
              </w:rPr>
            </w:pPr>
            <w:r>
              <w:rPr>
                <w:rFonts w:hint="eastAsia" w:ascii="宋体" w:hAnsi="宋体"/>
                <w:sz w:val="22"/>
                <w:szCs w:val="22"/>
              </w:rPr>
              <w:t>移动电话</w:t>
            </w:r>
          </w:p>
        </w:tc>
        <w:tc>
          <w:tcPr>
            <w:tcW w:w="2626" w:type="dxa"/>
            <w:vAlign w:val="center"/>
          </w:tcPr>
          <w:p>
            <w:pPr>
              <w:jc w:val="center"/>
              <w:rPr>
                <w:rFonts w:ascii="宋体" w:hAnsi="宋体"/>
                <w:sz w:val="22"/>
                <w:szCs w:val="22"/>
              </w:rPr>
            </w:pPr>
            <w:r>
              <w:rPr>
                <w:rFonts w:hint="eastAsia" w:ascii="宋体" w:hAnsi="宋体"/>
                <w:sz w:val="22"/>
                <w:szCs w:val="22"/>
              </w:rPr>
              <w:t>电子邮箱</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875" w:type="dxa"/>
            <w:vMerge w:val="continue"/>
            <w:tcBorders>
              <w:bottom w:val="single" w:color="auto" w:sz="4" w:space="0"/>
            </w:tcBorders>
            <w:vAlign w:val="center"/>
          </w:tcPr>
          <w:p>
            <w:pPr>
              <w:jc w:val="center"/>
              <w:rPr>
                <w:rFonts w:ascii="宋体" w:hAnsi="宋体"/>
                <w:sz w:val="22"/>
                <w:szCs w:val="22"/>
              </w:rPr>
            </w:pPr>
          </w:p>
        </w:tc>
        <w:tc>
          <w:tcPr>
            <w:tcW w:w="1317" w:type="dxa"/>
            <w:tcBorders>
              <w:bottom w:val="single" w:color="auto" w:sz="4" w:space="0"/>
            </w:tcBorders>
            <w:vAlign w:val="center"/>
          </w:tcPr>
          <w:p>
            <w:pPr>
              <w:jc w:val="center"/>
              <w:rPr>
                <w:rFonts w:ascii="宋体" w:hAnsi="宋体"/>
                <w:sz w:val="22"/>
                <w:szCs w:val="22"/>
              </w:rPr>
            </w:pPr>
            <w:r>
              <w:rPr>
                <w:rFonts w:hint="eastAsia" w:hAnsi="宋体"/>
                <w:sz w:val="22"/>
                <w:szCs w:val="22"/>
              </w:rPr>
              <w:t>刘丽娜</w:t>
            </w:r>
          </w:p>
        </w:tc>
        <w:tc>
          <w:tcPr>
            <w:tcW w:w="2128" w:type="dxa"/>
            <w:gridSpan w:val="2"/>
            <w:vAlign w:val="center"/>
          </w:tcPr>
          <w:p>
            <w:pPr>
              <w:jc w:val="center"/>
              <w:rPr>
                <w:rFonts w:ascii="宋体" w:hAnsi="宋体"/>
                <w:sz w:val="22"/>
                <w:szCs w:val="22"/>
              </w:rPr>
            </w:pPr>
          </w:p>
        </w:tc>
        <w:tc>
          <w:tcPr>
            <w:tcW w:w="1841" w:type="dxa"/>
            <w:gridSpan w:val="2"/>
            <w:tcBorders>
              <w:bottom w:val="single" w:color="auto" w:sz="4" w:space="0"/>
            </w:tcBorders>
            <w:vAlign w:val="center"/>
          </w:tcPr>
          <w:p>
            <w:pPr>
              <w:jc w:val="center"/>
              <w:rPr>
                <w:rFonts w:ascii="宋体" w:hAnsi="宋体"/>
                <w:sz w:val="22"/>
                <w:szCs w:val="22"/>
              </w:rPr>
            </w:pPr>
          </w:p>
        </w:tc>
        <w:tc>
          <w:tcPr>
            <w:tcW w:w="2626" w:type="dxa"/>
            <w:vAlign w:val="center"/>
          </w:tcPr>
          <w:p>
            <w:pPr>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875" w:type="dxa"/>
            <w:vMerge w:val="restart"/>
            <w:vAlign w:val="center"/>
          </w:tcPr>
          <w:p>
            <w:pPr>
              <w:jc w:val="center"/>
              <w:rPr>
                <w:rFonts w:ascii="宋体" w:hAnsi="宋体"/>
                <w:sz w:val="22"/>
                <w:szCs w:val="22"/>
              </w:rPr>
            </w:pPr>
            <w:r>
              <w:rPr>
                <w:rFonts w:hint="eastAsia" w:ascii="宋体" w:hAnsi="宋体"/>
                <w:sz w:val="22"/>
                <w:szCs w:val="22"/>
              </w:rPr>
              <w:t>社会组织</w:t>
            </w:r>
          </w:p>
          <w:p>
            <w:pPr>
              <w:jc w:val="center"/>
              <w:rPr>
                <w:rFonts w:ascii="宋体" w:hAnsi="宋体"/>
                <w:sz w:val="22"/>
                <w:szCs w:val="22"/>
              </w:rPr>
            </w:pPr>
            <w:r>
              <w:rPr>
                <w:rFonts w:hint="eastAsia" w:ascii="宋体" w:hAnsi="宋体"/>
                <w:sz w:val="22"/>
                <w:szCs w:val="22"/>
              </w:rPr>
              <w:t>新闻发言人</w:t>
            </w:r>
          </w:p>
        </w:tc>
        <w:tc>
          <w:tcPr>
            <w:tcW w:w="1317" w:type="dxa"/>
            <w:tcBorders>
              <w:bottom w:val="single" w:color="auto" w:sz="4" w:space="0"/>
            </w:tcBorders>
            <w:vAlign w:val="center"/>
          </w:tcPr>
          <w:p>
            <w:pPr>
              <w:jc w:val="center"/>
              <w:rPr>
                <w:rFonts w:ascii="宋体" w:hAnsi="宋体"/>
                <w:sz w:val="22"/>
                <w:szCs w:val="22"/>
              </w:rPr>
            </w:pPr>
            <w:r>
              <w:rPr>
                <w:rFonts w:hint="eastAsia" w:ascii="宋体" w:hAnsi="宋体"/>
                <w:sz w:val="22"/>
                <w:szCs w:val="22"/>
              </w:rPr>
              <w:t>姓名</w:t>
            </w:r>
          </w:p>
        </w:tc>
        <w:tc>
          <w:tcPr>
            <w:tcW w:w="2128" w:type="dxa"/>
            <w:gridSpan w:val="2"/>
            <w:vAlign w:val="center"/>
          </w:tcPr>
          <w:p>
            <w:pPr>
              <w:jc w:val="center"/>
              <w:rPr>
                <w:rFonts w:ascii="宋体" w:hAnsi="宋体"/>
                <w:sz w:val="22"/>
                <w:szCs w:val="22"/>
              </w:rPr>
            </w:pPr>
            <w:r>
              <w:rPr>
                <w:rFonts w:hint="eastAsia" w:ascii="宋体" w:hAnsi="宋体"/>
                <w:sz w:val="22"/>
                <w:szCs w:val="22"/>
              </w:rPr>
              <w:t>固定电话</w:t>
            </w:r>
          </w:p>
        </w:tc>
        <w:tc>
          <w:tcPr>
            <w:tcW w:w="1841" w:type="dxa"/>
            <w:gridSpan w:val="2"/>
            <w:tcBorders>
              <w:bottom w:val="single" w:color="auto" w:sz="4" w:space="0"/>
            </w:tcBorders>
            <w:vAlign w:val="center"/>
          </w:tcPr>
          <w:p>
            <w:pPr>
              <w:jc w:val="center"/>
              <w:rPr>
                <w:rFonts w:ascii="宋体" w:hAnsi="宋体"/>
                <w:sz w:val="22"/>
                <w:szCs w:val="22"/>
              </w:rPr>
            </w:pPr>
            <w:r>
              <w:rPr>
                <w:rFonts w:hint="eastAsia" w:ascii="宋体" w:hAnsi="宋体"/>
                <w:sz w:val="22"/>
                <w:szCs w:val="22"/>
              </w:rPr>
              <w:t>移动电话</w:t>
            </w:r>
          </w:p>
        </w:tc>
        <w:tc>
          <w:tcPr>
            <w:tcW w:w="2626" w:type="dxa"/>
            <w:vAlign w:val="center"/>
          </w:tcPr>
          <w:p>
            <w:pPr>
              <w:jc w:val="center"/>
              <w:rPr>
                <w:rFonts w:ascii="宋体" w:hAnsi="宋体"/>
                <w:sz w:val="22"/>
                <w:szCs w:val="22"/>
              </w:rPr>
            </w:pPr>
            <w:r>
              <w:rPr>
                <w:rFonts w:hint="eastAsia" w:ascii="宋体" w:hAnsi="宋体"/>
                <w:sz w:val="22"/>
                <w:szCs w:val="22"/>
              </w:rPr>
              <w:t>电子邮箱</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875" w:type="dxa"/>
            <w:vMerge w:val="continue"/>
            <w:vAlign w:val="center"/>
          </w:tcPr>
          <w:p>
            <w:pPr>
              <w:jc w:val="center"/>
              <w:rPr>
                <w:rFonts w:ascii="宋体" w:hAnsi="宋体"/>
                <w:sz w:val="22"/>
                <w:szCs w:val="22"/>
              </w:rPr>
            </w:pPr>
          </w:p>
        </w:tc>
        <w:tc>
          <w:tcPr>
            <w:tcW w:w="1317" w:type="dxa"/>
            <w:tcBorders>
              <w:top w:val="single" w:color="auto" w:sz="4" w:space="0"/>
              <w:bottom w:val="single" w:color="auto" w:sz="4" w:space="0"/>
            </w:tcBorders>
            <w:vAlign w:val="center"/>
          </w:tcPr>
          <w:p>
            <w:pPr>
              <w:jc w:val="center"/>
              <w:rPr>
                <w:rFonts w:ascii="宋体" w:hAnsi="宋体"/>
                <w:sz w:val="22"/>
                <w:szCs w:val="22"/>
              </w:rPr>
            </w:pPr>
            <w:r>
              <w:rPr>
                <w:rFonts w:hint="eastAsia" w:hAnsi="宋体"/>
                <w:sz w:val="22"/>
                <w:szCs w:val="22"/>
              </w:rPr>
              <w:t>王智</w:t>
            </w:r>
          </w:p>
        </w:tc>
        <w:tc>
          <w:tcPr>
            <w:tcW w:w="2128" w:type="dxa"/>
            <w:gridSpan w:val="2"/>
            <w:tcBorders>
              <w:bottom w:val="single" w:color="auto" w:sz="4" w:space="0"/>
            </w:tcBorders>
            <w:vAlign w:val="center"/>
          </w:tcPr>
          <w:p>
            <w:pPr>
              <w:jc w:val="center"/>
              <w:rPr>
                <w:rFonts w:ascii="宋体" w:hAnsi="宋体"/>
                <w:sz w:val="22"/>
                <w:szCs w:val="22"/>
              </w:rPr>
            </w:pPr>
          </w:p>
        </w:tc>
        <w:tc>
          <w:tcPr>
            <w:tcW w:w="1841" w:type="dxa"/>
            <w:gridSpan w:val="2"/>
            <w:tcBorders>
              <w:bottom w:val="single" w:color="auto" w:sz="4" w:space="0"/>
            </w:tcBorders>
            <w:vAlign w:val="center"/>
          </w:tcPr>
          <w:p>
            <w:pPr>
              <w:jc w:val="center"/>
              <w:rPr>
                <w:rFonts w:ascii="宋体" w:hAnsi="宋体"/>
                <w:sz w:val="22"/>
                <w:szCs w:val="22"/>
              </w:rPr>
            </w:pPr>
          </w:p>
        </w:tc>
        <w:tc>
          <w:tcPr>
            <w:tcW w:w="2626" w:type="dxa"/>
            <w:vAlign w:val="center"/>
          </w:tcPr>
          <w:p>
            <w:pPr>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vAlign w:val="center"/>
          </w:tcPr>
          <w:p>
            <w:pPr>
              <w:jc w:val="center"/>
              <w:rPr>
                <w:rFonts w:ascii="宋体" w:hAnsi="宋体"/>
                <w:sz w:val="22"/>
                <w:szCs w:val="22"/>
              </w:rPr>
            </w:pPr>
            <w:r>
              <w:rPr>
                <w:rFonts w:hint="eastAsia" w:ascii="宋体" w:hAnsi="宋体"/>
                <w:sz w:val="22"/>
                <w:szCs w:val="22"/>
              </w:rPr>
              <w:t>理事长</w:t>
            </w:r>
          </w:p>
        </w:tc>
        <w:tc>
          <w:tcPr>
            <w:tcW w:w="3445" w:type="dxa"/>
            <w:gridSpan w:val="3"/>
            <w:vAlign w:val="center"/>
          </w:tcPr>
          <w:p>
            <w:pPr>
              <w:jc w:val="center"/>
              <w:rPr>
                <w:rFonts w:ascii="宋体" w:hAnsi="宋体"/>
                <w:sz w:val="22"/>
                <w:szCs w:val="22"/>
              </w:rPr>
            </w:pPr>
            <w:r>
              <w:rPr>
                <w:rFonts w:hint="eastAsia" w:hAnsi="宋体"/>
                <w:sz w:val="22"/>
                <w:szCs w:val="22"/>
              </w:rPr>
              <w:t>郭霞</w:t>
            </w:r>
          </w:p>
        </w:tc>
        <w:tc>
          <w:tcPr>
            <w:tcW w:w="1841" w:type="dxa"/>
            <w:gridSpan w:val="2"/>
            <w:vAlign w:val="center"/>
          </w:tcPr>
          <w:p>
            <w:pPr>
              <w:jc w:val="center"/>
              <w:rPr>
                <w:rFonts w:ascii="宋体" w:hAnsi="宋体"/>
                <w:sz w:val="22"/>
                <w:szCs w:val="22"/>
              </w:rPr>
            </w:pPr>
            <w:r>
              <w:rPr>
                <w:rFonts w:hint="eastAsia" w:ascii="宋体" w:hAnsi="宋体"/>
                <w:sz w:val="22"/>
                <w:szCs w:val="22"/>
              </w:rPr>
              <w:t>是否兼任其他组织法定代表人</w:t>
            </w:r>
          </w:p>
        </w:tc>
        <w:tc>
          <w:tcPr>
            <w:tcW w:w="2626" w:type="dxa"/>
            <w:vAlign w:val="center"/>
          </w:tcPr>
          <w:p>
            <w:pPr>
              <w:jc w:val="center"/>
              <w:rPr>
                <w:rFonts w:ascii="宋体" w:hAnsi="宋体"/>
                <w:sz w:val="22"/>
                <w:szCs w:val="22"/>
              </w:rPr>
            </w:pPr>
            <w:r>
              <w:rPr>
                <w:rFonts w:hint="eastAsia" w:hAnsi="宋体"/>
                <w:sz w:val="22"/>
                <w:szCs w:val="22"/>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Borders>
              <w:bottom w:val="single" w:color="auto" w:sz="4" w:space="0"/>
            </w:tcBorders>
            <w:vAlign w:val="center"/>
          </w:tcPr>
          <w:p>
            <w:pPr>
              <w:ind w:firstLine="440" w:firstLineChars="200"/>
              <w:rPr>
                <w:rFonts w:ascii="宋体" w:hAnsi="宋体"/>
                <w:sz w:val="22"/>
                <w:szCs w:val="22"/>
              </w:rPr>
            </w:pPr>
            <w:r>
              <w:rPr>
                <w:rFonts w:hint="eastAsia" w:ascii="宋体" w:hAnsi="宋体"/>
                <w:sz w:val="22"/>
                <w:szCs w:val="22"/>
              </w:rPr>
              <w:t>本届理事会</w:t>
            </w:r>
          </w:p>
          <w:p>
            <w:pPr>
              <w:ind w:firstLine="440" w:firstLineChars="200"/>
              <w:rPr>
                <w:rFonts w:ascii="宋体" w:hAnsi="宋体"/>
                <w:sz w:val="22"/>
                <w:szCs w:val="22"/>
              </w:rPr>
            </w:pPr>
            <w:r>
              <w:rPr>
                <w:rFonts w:hint="eastAsia" w:ascii="宋体" w:hAnsi="宋体"/>
                <w:sz w:val="22"/>
                <w:szCs w:val="22"/>
              </w:rPr>
              <w:t>换届时间</w:t>
            </w:r>
          </w:p>
        </w:tc>
        <w:tc>
          <w:tcPr>
            <w:tcW w:w="3445" w:type="dxa"/>
            <w:gridSpan w:val="3"/>
            <w:tcBorders>
              <w:bottom w:val="single" w:color="auto" w:sz="4" w:space="0"/>
            </w:tcBorders>
            <w:vAlign w:val="center"/>
          </w:tcPr>
          <w:p>
            <w:pPr>
              <w:ind w:left="5" w:leftChars="-51" w:right="-107" w:rightChars="-51" w:hanging="112" w:hangingChars="51"/>
              <w:jc w:val="center"/>
              <w:rPr>
                <w:rFonts w:ascii="宋体" w:hAnsi="宋体"/>
                <w:sz w:val="22"/>
                <w:szCs w:val="22"/>
              </w:rPr>
            </w:pPr>
            <w:r>
              <w:rPr>
                <w:rFonts w:hint="eastAsia" w:hAnsi="宋体"/>
                <w:sz w:val="22"/>
                <w:szCs w:val="22"/>
              </w:rPr>
              <w:t>2021-10-11</w:t>
            </w:r>
          </w:p>
        </w:tc>
        <w:tc>
          <w:tcPr>
            <w:tcW w:w="1841" w:type="dxa"/>
            <w:gridSpan w:val="2"/>
            <w:tcBorders>
              <w:bottom w:val="single" w:color="auto" w:sz="4" w:space="0"/>
            </w:tcBorders>
            <w:vAlign w:val="center"/>
          </w:tcPr>
          <w:p>
            <w:pPr>
              <w:ind w:left="-107" w:leftChars="-51" w:right="-105" w:rightChars="-50"/>
              <w:jc w:val="center"/>
              <w:rPr>
                <w:rFonts w:ascii="宋体" w:hAnsi="宋体"/>
                <w:sz w:val="22"/>
                <w:szCs w:val="22"/>
              </w:rPr>
            </w:pPr>
            <w:r>
              <w:rPr>
                <w:rFonts w:hint="eastAsia" w:ascii="宋体" w:hAnsi="宋体"/>
                <w:sz w:val="22"/>
                <w:szCs w:val="22"/>
              </w:rPr>
              <w:t>届期（年）</w:t>
            </w:r>
          </w:p>
        </w:tc>
        <w:tc>
          <w:tcPr>
            <w:tcW w:w="2626" w:type="dxa"/>
            <w:tcBorders>
              <w:bottom w:val="single" w:color="auto" w:sz="4" w:space="0"/>
            </w:tcBorders>
            <w:vAlign w:val="center"/>
          </w:tcPr>
          <w:p>
            <w:pPr>
              <w:jc w:val="center"/>
              <w:rPr>
                <w:rFonts w:ascii="宋体" w:hAnsi="宋体"/>
                <w:sz w:val="22"/>
                <w:szCs w:val="22"/>
              </w:rPr>
            </w:pPr>
            <w:r>
              <w:rPr>
                <w:rFonts w:ascii="宋体" w:hAnsi="宋体"/>
                <w:sz w:val="22"/>
                <w:szCs w:val="22"/>
              </w:rPr>
              <w:t>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Borders>
              <w:top w:val="single" w:color="auto" w:sz="4" w:space="0"/>
              <w:left w:val="single" w:color="auto" w:sz="8" w:space="0"/>
              <w:bottom w:val="single" w:color="auto" w:sz="4" w:space="0"/>
            </w:tcBorders>
            <w:vAlign w:val="center"/>
          </w:tcPr>
          <w:p>
            <w:pPr>
              <w:ind w:left="-107" w:leftChars="-51" w:right="-105" w:rightChars="-50"/>
              <w:jc w:val="center"/>
              <w:rPr>
                <w:rFonts w:ascii="宋体" w:hAnsi="宋体"/>
                <w:sz w:val="22"/>
                <w:szCs w:val="22"/>
                <w:highlight w:val="darkGray"/>
              </w:rPr>
            </w:pPr>
            <w:r>
              <w:rPr>
                <w:rFonts w:hint="eastAsia" w:ascii="宋体" w:hAnsi="宋体"/>
                <w:sz w:val="22"/>
                <w:szCs w:val="22"/>
              </w:rPr>
              <w:t>会计师事务所名称</w:t>
            </w:r>
          </w:p>
        </w:tc>
        <w:tc>
          <w:tcPr>
            <w:tcW w:w="3445" w:type="dxa"/>
            <w:gridSpan w:val="3"/>
            <w:tcBorders>
              <w:top w:val="single" w:color="auto" w:sz="4" w:space="0"/>
              <w:bottom w:val="single" w:color="auto" w:sz="4" w:space="0"/>
            </w:tcBorders>
            <w:vAlign w:val="center"/>
          </w:tcPr>
          <w:p>
            <w:pPr>
              <w:ind w:left="-107" w:leftChars="-51" w:right="-105" w:rightChars="-50"/>
              <w:jc w:val="center"/>
              <w:rPr>
                <w:rFonts w:ascii="宋体" w:hAnsi="宋体"/>
                <w:sz w:val="22"/>
                <w:szCs w:val="22"/>
                <w:highlight w:val="darkGray"/>
              </w:rPr>
            </w:pPr>
            <w:r>
              <w:rPr>
                <w:rFonts w:hint="eastAsia" w:hAnsi="宋体"/>
                <w:sz w:val="22"/>
                <w:szCs w:val="22"/>
              </w:rPr>
              <w:t>北京嘉润会计事务所有限公司</w:t>
            </w:r>
          </w:p>
        </w:tc>
        <w:tc>
          <w:tcPr>
            <w:tcW w:w="1841" w:type="dxa"/>
            <w:gridSpan w:val="2"/>
            <w:tcBorders>
              <w:top w:val="single" w:color="auto" w:sz="4" w:space="0"/>
              <w:bottom w:val="single" w:color="auto" w:sz="4" w:space="0"/>
            </w:tcBorders>
            <w:vAlign w:val="center"/>
          </w:tcPr>
          <w:p>
            <w:pPr>
              <w:jc w:val="center"/>
              <w:rPr>
                <w:rFonts w:ascii="宋体" w:hAnsi="宋体"/>
                <w:sz w:val="22"/>
                <w:szCs w:val="22"/>
                <w:highlight w:val="darkGray"/>
              </w:rPr>
            </w:pPr>
            <w:r>
              <w:rPr>
                <w:rFonts w:hint="eastAsia" w:ascii="宋体" w:hAnsi="宋体"/>
                <w:sz w:val="22"/>
                <w:szCs w:val="22"/>
              </w:rPr>
              <w:t>审计意见类型</w:t>
            </w:r>
          </w:p>
        </w:tc>
        <w:tc>
          <w:tcPr>
            <w:tcW w:w="2626" w:type="dxa"/>
            <w:tcBorders>
              <w:top w:val="single" w:color="auto" w:sz="4" w:space="0"/>
              <w:bottom w:val="single" w:color="auto" w:sz="4" w:space="0"/>
            </w:tcBorders>
            <w:vAlign w:val="center"/>
          </w:tcPr>
          <w:p>
            <w:pPr>
              <w:jc w:val="center"/>
              <w:rPr>
                <w:rFonts w:ascii="宋体" w:hAnsi="宋体"/>
                <w:sz w:val="22"/>
                <w:szCs w:val="22"/>
                <w:highlight w:val="darkGray"/>
              </w:rPr>
            </w:pPr>
            <w:r>
              <w:rPr>
                <w:rFonts w:hint="eastAsia" w:hAnsi="宋体"/>
                <w:sz w:val="22"/>
                <w:szCs w:val="22"/>
              </w:rPr>
              <w:t>无保留意见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Borders>
              <w:top w:val="single" w:color="auto" w:sz="4" w:space="0"/>
              <w:left w:val="single" w:color="auto" w:sz="8" w:space="0"/>
              <w:bottom w:val="single" w:color="auto" w:sz="8" w:space="0"/>
            </w:tcBorders>
            <w:vAlign w:val="center"/>
          </w:tcPr>
          <w:p>
            <w:pPr>
              <w:ind w:left="-107" w:leftChars="-51" w:right="-105" w:rightChars="-50"/>
              <w:jc w:val="center"/>
              <w:rPr>
                <w:rFonts w:ascii="宋体" w:hAnsi="宋体"/>
                <w:sz w:val="22"/>
                <w:szCs w:val="22"/>
              </w:rPr>
            </w:pPr>
            <w:r>
              <w:rPr>
                <w:rFonts w:hint="eastAsia" w:ascii="宋体" w:hAnsi="宋体"/>
                <w:sz w:val="22"/>
                <w:szCs w:val="22"/>
              </w:rPr>
              <w:t>报告日期</w:t>
            </w:r>
          </w:p>
        </w:tc>
        <w:tc>
          <w:tcPr>
            <w:tcW w:w="3445" w:type="dxa"/>
            <w:gridSpan w:val="3"/>
            <w:tcBorders>
              <w:top w:val="single" w:color="auto" w:sz="4" w:space="0"/>
              <w:bottom w:val="single" w:color="auto" w:sz="8" w:space="0"/>
            </w:tcBorders>
            <w:vAlign w:val="center"/>
          </w:tcPr>
          <w:p>
            <w:pPr>
              <w:ind w:left="-107" w:leftChars="-51" w:right="-105" w:rightChars="-50"/>
              <w:jc w:val="center"/>
              <w:rPr>
                <w:rFonts w:ascii="宋体" w:hAnsi="宋体"/>
                <w:sz w:val="22"/>
                <w:szCs w:val="22"/>
                <w:highlight w:val="darkGray"/>
              </w:rPr>
            </w:pPr>
          </w:p>
        </w:tc>
        <w:tc>
          <w:tcPr>
            <w:tcW w:w="1841" w:type="dxa"/>
            <w:gridSpan w:val="2"/>
            <w:tcBorders>
              <w:top w:val="single" w:color="auto" w:sz="4" w:space="0"/>
              <w:bottom w:val="single" w:color="auto" w:sz="8" w:space="0"/>
            </w:tcBorders>
            <w:vAlign w:val="center"/>
          </w:tcPr>
          <w:p>
            <w:pPr>
              <w:jc w:val="center"/>
              <w:rPr>
                <w:rFonts w:ascii="宋体" w:hAnsi="宋体"/>
                <w:sz w:val="22"/>
                <w:szCs w:val="22"/>
              </w:rPr>
            </w:pPr>
            <w:r>
              <w:rPr>
                <w:rFonts w:hint="eastAsia" w:ascii="宋体" w:hAnsi="宋体"/>
                <w:sz w:val="22"/>
                <w:szCs w:val="22"/>
              </w:rPr>
              <w:t>报告编号</w:t>
            </w:r>
          </w:p>
        </w:tc>
        <w:tc>
          <w:tcPr>
            <w:tcW w:w="2626" w:type="dxa"/>
            <w:tcBorders>
              <w:top w:val="single" w:color="auto" w:sz="4" w:space="0"/>
              <w:bottom w:val="single" w:color="auto" w:sz="8" w:space="0"/>
            </w:tcBorders>
            <w:vAlign w:val="center"/>
          </w:tcPr>
          <w:p>
            <w:pPr>
              <w:jc w:val="center"/>
              <w:rPr>
                <w:rFonts w:ascii="宋体" w:hAnsi="宋体"/>
                <w:sz w:val="22"/>
                <w:szCs w:val="22"/>
              </w:rPr>
            </w:pPr>
          </w:p>
        </w:tc>
      </w:tr>
    </w:tbl>
    <w:p>
      <w:pPr>
        <w:pBdr>
          <w:top w:val="none" w:color="auto" w:sz="0" w:space="1"/>
          <w:left w:val="none" w:color="auto" w:sz="0" w:space="4"/>
          <w:right w:val="none" w:color="auto" w:sz="0" w:space="4"/>
        </w:pBdr>
        <w:rPr>
          <w:rFonts w:ascii="宋体" w:hAnsi="宋体"/>
          <w:bCs/>
          <w:color w:val="FF0000"/>
          <w:sz w:val="22"/>
          <w:szCs w:val="22"/>
        </w:rPr>
      </w:pPr>
      <w:r>
        <w:rPr>
          <w:rFonts w:hint="eastAsia" w:ascii="宋体" w:hAnsi="宋体"/>
          <w:bCs/>
          <w:color w:val="FF0000"/>
          <w:sz w:val="22"/>
          <w:szCs w:val="22"/>
        </w:rPr>
        <w:t>说明</w:t>
      </w:r>
      <w:r>
        <w:rPr>
          <w:rFonts w:ascii="宋体" w:hAnsi="宋体"/>
          <w:bCs/>
          <w:color w:val="FF0000"/>
          <w:sz w:val="22"/>
          <w:szCs w:val="22"/>
        </w:rPr>
        <w:t>：</w:t>
      </w:r>
      <w:r>
        <w:rPr>
          <w:rFonts w:hint="eastAsia" w:ascii="宋体" w:hAnsi="宋体"/>
          <w:bCs/>
          <w:color w:val="FF0000"/>
          <w:sz w:val="22"/>
          <w:szCs w:val="22"/>
        </w:rPr>
        <w:t>现任</w:t>
      </w:r>
      <w:r>
        <w:rPr>
          <w:rFonts w:ascii="宋体" w:hAnsi="宋体"/>
          <w:bCs/>
          <w:color w:val="FF0000"/>
          <w:sz w:val="22"/>
          <w:szCs w:val="22"/>
        </w:rPr>
        <w:t>国家工作人员按照</w:t>
      </w:r>
      <w:r>
        <w:rPr>
          <w:rFonts w:hint="eastAsia" w:ascii="宋体" w:hAnsi="宋体"/>
          <w:bCs/>
          <w:color w:val="FF0000"/>
          <w:sz w:val="22"/>
          <w:szCs w:val="22"/>
        </w:rPr>
        <w:t>民</w:t>
      </w:r>
      <w:r>
        <w:rPr>
          <w:rFonts w:ascii="宋体" w:hAnsi="宋体"/>
          <w:bCs/>
          <w:color w:val="FF0000"/>
          <w:sz w:val="22"/>
          <w:szCs w:val="22"/>
        </w:rPr>
        <w:t>函</w:t>
      </w:r>
      <w:r>
        <w:rPr>
          <w:rFonts w:hint="eastAsia" w:ascii="宋体" w:hAnsi="宋体"/>
          <w:bCs/>
          <w:color w:val="FF0000"/>
          <w:sz w:val="22"/>
          <w:szCs w:val="22"/>
        </w:rPr>
        <w:t>［2004］270号</w:t>
      </w:r>
      <w:r>
        <w:rPr>
          <w:rFonts w:ascii="宋体" w:hAnsi="宋体"/>
          <w:bCs/>
          <w:color w:val="FF0000"/>
          <w:sz w:val="22"/>
          <w:szCs w:val="22"/>
        </w:rPr>
        <w:t>规定执行。</w:t>
      </w:r>
    </w:p>
    <w:p>
      <w:pPr>
        <w:spacing w:before="156" w:beforeLines="50"/>
        <w:rPr>
          <w:rFonts w:ascii="黑体" w:hAnsi="宋体" w:eastAsia="黑体"/>
          <w:sz w:val="24"/>
        </w:rPr>
      </w:pPr>
      <w:r>
        <w:rPr>
          <w:rFonts w:hint="eastAsia" w:ascii="黑体" w:hAnsi="宋体" w:eastAsia="黑体"/>
          <w:sz w:val="24"/>
        </w:rPr>
        <w:t>二、机构建设情况</w:t>
      </w:r>
    </w:p>
    <w:p>
      <w:pPr>
        <w:spacing w:before="156" w:beforeLines="50"/>
        <w:rPr>
          <w:rFonts w:ascii="黑体" w:hAnsi="宋体" w:eastAsia="黑体"/>
          <w:sz w:val="22"/>
          <w:szCs w:val="22"/>
        </w:rPr>
      </w:pPr>
    </w:p>
    <w:p>
      <w:pPr>
        <w:outlineLvl w:val="0"/>
        <w:rPr>
          <w:b/>
          <w:sz w:val="22"/>
        </w:rPr>
      </w:pPr>
      <w:r>
        <w:rPr>
          <w:rFonts w:hint="eastAsia"/>
          <w:b/>
          <w:sz w:val="22"/>
        </w:rPr>
        <w:t>（一）理事会召开情况</w:t>
      </w:r>
    </w:p>
    <w:p>
      <w:pPr>
        <w:rPr>
          <w:sz w:val="22"/>
          <w:szCs w:val="22"/>
        </w:rPr>
      </w:pPr>
      <w:r>
        <w:rPr>
          <w:color w:val="auto"/>
          <w:sz w:val="22"/>
        </w:rPr>
        <w:t>本年度共召开（2）次理事会</w:t>
      </w:r>
    </w:p>
    <w:tbl>
      <w:tblPr>
        <w:tblStyle w:val="14"/>
        <w:tblW w:w="5000" w:type="pct"/>
        <w:tblInd w:w="0" w:type="dxa"/>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000" w:type="pct"/>
            <w:tcBorders>
              <w:top w:val="single" w:color="auto" w:sz="4" w:space="0"/>
              <w:bottom w:val="nil"/>
            </w:tcBorders>
          </w:tcPr>
          <w:p>
            <w:pPr>
              <w:pStyle w:val="12"/>
              <w:numPr>
                <w:ilvl w:val="0"/>
                <w:numId w:val="1"/>
              </w:numPr>
              <w:ind w:firstLineChars="0"/>
              <w:rPr>
                <w:sz w:val="22"/>
                <w:szCs w:val="22"/>
              </w:rPr>
            </w:pPr>
            <w:r>
              <w:rPr>
                <w:rFonts w:hint="eastAsia"/>
                <w:sz w:val="22"/>
                <w:szCs w:val="22"/>
              </w:rPr>
              <w:t>本基金会于2021-08-24召开（1）届（10）次理事会议</w:t>
            </w:r>
            <w:r>
              <w:rPr>
                <w:rFonts w:hint="eastAsia"/>
                <w:sz w:val="22"/>
                <w:szCs w:val="22"/>
              </w:rPr>
              <w:cr/>
            </w:r>
            <w:r>
              <w:rPr>
                <w:rFonts w:hint="eastAsia"/>
                <w:sz w:val="22"/>
                <w:szCs w:val="22"/>
              </w:rPr>
              <w:t>
</w:t>
            </w:r>
            <w:r>
              <w:rPr>
                <w:rFonts w:hint="eastAsia"/>
                <w:sz w:val="22"/>
                <w:szCs w:val="22"/>
              </w:rPr>
              <w:cr/>
            </w:r>
            <w:r>
              <w:rPr>
                <w:rFonts w:hint="eastAsia"/>
                <w:sz w:val="22"/>
                <w:szCs w:val="22"/>
              </w:rPr>
              <w:t>
</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000" w:type="pct"/>
            <w:tcBorders>
              <w:top w:val="nil"/>
              <w:bottom w:val="nil"/>
            </w:tcBorders>
          </w:tcPr>
          <w:p>
            <w:pPr>
              <w:rPr>
                <w:sz w:val="22"/>
                <w:szCs w:val="22"/>
              </w:rPr>
            </w:pPr>
            <w:r>
              <w:rPr>
                <w:rFonts w:hint="eastAsia"/>
                <w:sz w:val="22"/>
                <w:szCs w:val="22"/>
              </w:rPr>
              <w:t>出席理事名单：兰春、艾路明、范小冲、李金英、刘小刚、周卓君、刘文锦、郭霞、许文峰</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000" w:type="pct"/>
            <w:tcBorders>
              <w:top w:val="nil"/>
              <w:bottom w:val="nil"/>
            </w:tcBorders>
          </w:tcPr>
          <w:p>
            <w:pPr>
              <w:rPr>
                <w:sz w:val="22"/>
                <w:szCs w:val="22"/>
              </w:rPr>
            </w:pPr>
            <w:r>
              <w:rPr>
                <w:rFonts w:hint="eastAsia"/>
                <w:sz w:val="22"/>
                <w:szCs w:val="22"/>
              </w:rPr>
              <w:t>未出席理事名单：张武</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000" w:type="pct"/>
            <w:tcBorders>
              <w:top w:val="nil"/>
              <w:bottom w:val="nil"/>
            </w:tcBorders>
          </w:tcPr>
          <w:p>
            <w:pPr>
              <w:rPr>
                <w:sz w:val="22"/>
                <w:szCs w:val="22"/>
              </w:rPr>
            </w:pPr>
            <w:r>
              <w:rPr>
                <w:rFonts w:hint="eastAsia"/>
                <w:sz w:val="22"/>
                <w:szCs w:val="22"/>
              </w:rPr>
              <w:t>出席监事名单：高斌</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5000" w:type="pct"/>
            <w:tcBorders>
              <w:top w:val="nil"/>
              <w:bottom w:val="nil"/>
            </w:tcBorders>
          </w:tcPr>
          <w:p>
            <w:pPr>
              <w:rPr>
                <w:sz w:val="22"/>
                <w:szCs w:val="22"/>
              </w:rPr>
            </w:pPr>
            <w:r>
              <w:rPr>
                <w:rFonts w:hint="eastAsia"/>
                <w:sz w:val="22"/>
                <w:szCs w:val="22"/>
              </w:rPr>
              <w:t>未出席监事名单：无</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pPr>
              <w:rPr>
                <w:sz w:val="22"/>
                <w:szCs w:val="22"/>
              </w:rPr>
            </w:pPr>
            <w:r>
              <w:rPr>
                <w:rFonts w:hint="eastAsia"/>
                <w:sz w:val="22"/>
                <w:szCs w:val="22"/>
              </w:rPr>
              <w:t>会议决议：与会理事表决通过下列事项：
一、拟于2021年10月份进行换届选举；
二、同意举办关于举办第五届中国阳明心学高峰论坛；
三、同意修改部分规章制度中的不合理条款。</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pPr>
              <w:rPr>
                <w:sz w:val="22"/>
                <w:szCs w:val="22"/>
              </w:rPr>
            </w:pP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single" w:color="auto" w:sz="4" w:space="0"/>
            </w:tcBorders>
          </w:tcPr>
          <w:p>
            <w:pPr>
              <w:rPr>
                <w:sz w:val="22"/>
                <w:szCs w:val="22"/>
              </w:rPr>
            </w:pPr>
            <w:r>
              <w:rPr>
                <w:rFonts w:hint="eastAsia"/>
                <w:sz w:val="22"/>
                <w:szCs w:val="22"/>
              </w:rPr>
              <w:t>备注：无</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000" w:type="pct"/>
            <w:tcBorders>
              <w:top w:val="single" w:color="auto" w:sz="4" w:space="0"/>
              <w:bottom w:val="nil"/>
            </w:tcBorders>
          </w:tcPr>
          <w:p>
            <w:pPr>
              <w:pStyle w:val="12"/>
              <w:numPr>
                <w:ilvl w:val="0"/>
                <w:numId w:val="1"/>
              </w:numPr>
              <w:ind w:firstLineChars="0"/>
              <w:rPr>
                <w:sz w:val="22"/>
                <w:szCs w:val="22"/>
              </w:rPr>
            </w:pPr>
            <w:r>
              <w:t>本基金会于2021-10-11召开（1）届（11）次理事会议</w:t>
            </w:r>
            <w:r>
              <w:cr/>
            </w:r>
            <w:r>
              <w:t>
</w:t>
            </w:r>
            <w:r>
              <w:cr/>
            </w:r>
            <w:r>
              <w:t>
</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000" w:type="pct"/>
            <w:tcBorders>
              <w:top w:val="nil"/>
              <w:bottom w:val="nil"/>
            </w:tcBorders>
          </w:tcPr>
          <w:p>
            <w:pPr>
              <w:rPr>
                <w:sz w:val="22"/>
                <w:szCs w:val="22"/>
              </w:rPr>
            </w:pPr>
            <w:r>
              <w:t>出席理事名单：兰春、艾路明、范小冲、李金英、郭霞、朱仝、刘文锦</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000" w:type="pct"/>
            <w:tcBorders>
              <w:top w:val="nil"/>
              <w:bottom w:val="nil"/>
            </w:tcBorders>
          </w:tcPr>
          <w:p>
            <w:pPr>
              <w:rPr>
                <w:sz w:val="22"/>
                <w:szCs w:val="22"/>
              </w:rPr>
            </w:pPr>
            <w:r>
              <w:t>未出席理事名单：许文峰、刘小刚、周卓君</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000" w:type="pct"/>
            <w:tcBorders>
              <w:top w:val="nil"/>
              <w:bottom w:val="nil"/>
            </w:tcBorders>
          </w:tcPr>
          <w:p>
            <w:pPr>
              <w:rPr>
                <w:sz w:val="22"/>
                <w:szCs w:val="22"/>
              </w:rPr>
            </w:pPr>
            <w:r>
              <w:t>出席监事名单：高斌</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5000" w:type="pct"/>
            <w:tcBorders>
              <w:top w:val="nil"/>
              <w:bottom w:val="nil"/>
            </w:tcBorders>
          </w:tcPr>
          <w:p>
            <w:pPr>
              <w:rPr>
                <w:sz w:val="22"/>
                <w:szCs w:val="22"/>
              </w:rPr>
            </w:pPr>
            <w:r>
              <w:t>未出席监事名单：无</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pPr>
              <w:rPr>
                <w:sz w:val="22"/>
                <w:szCs w:val="22"/>
              </w:rPr>
            </w:pPr>
            <w:r>
              <w:t>会议决议：（一）理事长 郭霞 做第 一 届理事会工作报告， 许文峰（李艳丽代） 做第 一 届理事会财务情况报告。会议表决通过。
（二）监事 高斌 宣读了监事意见（监事会工作报告）。
（三）秘书长许文峰（李艳丽代）对 第一届理事会工作执行 等情况进行说明，会议审议通过。
（四）会议以无记名差额投票的方式选举产生了新一届理事会理事 9 名。
1.会议表决通过了《理事会选举办法》；
2. 许文峰 介绍新一届理事候选人产生程序、名单和简历；
3.会议提名并通过刘丽娜为监票人，确定高茜为计票人；
4.会议发出选票 8张，收回选票 8 张，有效票 8 张，无效票 0 张，选举有效。
候选人得票情况分别为：
 兰春8票
艾路明8票
范小冲8票
李金英8票
刘小钢8票
周卓君8票
朱仝8票
高斌8票
王智8票
刘文锦0票
郭霞2票 
5.根据选举办法，兰春、艾路明、范小冲、李金英、刘小钢、周卓君、朱仝、高斌、王智同志，得赞成票数超过全体理事人数的2/3，当选为新一届理事。
6.会议同时宣布了新一届监事人选为 许文峰 。</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pPr>
              <w:rPr>
                <w:sz w:val="22"/>
                <w:szCs w:val="22"/>
              </w:rPr>
            </w:pP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single" w:color="auto" w:sz="4" w:space="0"/>
            </w:tcBorders>
          </w:tcPr>
          <w:p>
            <w:pPr>
              <w:rPr>
                <w:sz w:val="22"/>
                <w:szCs w:val="22"/>
              </w:rPr>
            </w:pPr>
            <w:r>
              <w:t>备注：无</w:t>
            </w:r>
            <w:r>
              <w:cr/>
            </w:r>
            <w:r>
              <w:t>
</w:t>
            </w:r>
          </w:p>
        </w:tc>
      </w:tr>
    </w:tbl>
    <w:p>
      <w:pPr>
        <w:rPr>
          <w:sz w:val="22"/>
          <w:szCs w:val="22"/>
        </w:rPr>
      </w:pPr>
    </w:p>
    <w:p>
      <w:pPr>
        <w:outlineLvl w:val="0"/>
        <w:rPr>
          <w:b/>
          <w:sz w:val="22"/>
          <w:szCs w:val="22"/>
        </w:rPr>
      </w:pPr>
      <w:r>
        <w:rPr>
          <w:rFonts w:hint="eastAsia"/>
          <w:b/>
          <w:sz w:val="22"/>
          <w:szCs w:val="22"/>
        </w:rPr>
        <w:t>（二）理事会成员情况</w:t>
      </w:r>
    </w:p>
    <w:tbl>
      <w:tblPr>
        <w:tblStyle w:val="1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486"/>
        <w:gridCol w:w="622"/>
        <w:gridCol w:w="494"/>
        <w:gridCol w:w="990"/>
        <w:gridCol w:w="730"/>
        <w:gridCol w:w="508"/>
        <w:gridCol w:w="498"/>
        <w:gridCol w:w="494"/>
        <w:gridCol w:w="868"/>
        <w:gridCol w:w="496"/>
        <w:gridCol w:w="866"/>
        <w:gridCol w:w="866"/>
        <w:gridCol w:w="4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121" w:hRule="atLeast"/>
        </w:trPr>
        <w:tc>
          <w:tcPr>
            <w:tcW w:w="289" w:type="pct"/>
          </w:tcPr>
          <w:p>
            <w:pPr>
              <w:rPr>
                <w:sz w:val="22"/>
                <w:szCs w:val="22"/>
              </w:rPr>
            </w:pPr>
            <w:r>
              <w:rPr>
                <w:sz w:val="22"/>
                <w:szCs w:val="22"/>
              </w:rPr>
              <w:t>序号</w:t>
            </w:r>
          </w:p>
        </w:tc>
        <w:tc>
          <w:tcPr>
            <w:tcW w:w="369" w:type="pct"/>
          </w:tcPr>
          <w:p>
            <w:pPr>
              <w:rPr>
                <w:sz w:val="22"/>
                <w:szCs w:val="22"/>
              </w:rPr>
            </w:pPr>
            <w:r>
              <w:rPr>
                <w:sz w:val="22"/>
                <w:szCs w:val="22"/>
              </w:rPr>
              <w:t>姓名</w:t>
            </w:r>
          </w:p>
        </w:tc>
        <w:tc>
          <w:tcPr>
            <w:tcW w:w="293" w:type="pct"/>
          </w:tcPr>
          <w:p>
            <w:pPr>
              <w:rPr>
                <w:sz w:val="22"/>
                <w:szCs w:val="22"/>
              </w:rPr>
            </w:pPr>
            <w:r>
              <w:rPr>
                <w:sz w:val="22"/>
                <w:szCs w:val="22"/>
              </w:rPr>
              <w:t>性别</w:t>
            </w:r>
          </w:p>
        </w:tc>
        <w:tc>
          <w:tcPr>
            <w:tcW w:w="588" w:type="pct"/>
          </w:tcPr>
          <w:p>
            <w:pPr>
              <w:jc w:val="center"/>
              <w:rPr>
                <w:sz w:val="22"/>
                <w:szCs w:val="22"/>
              </w:rPr>
            </w:pPr>
            <w:r>
              <w:rPr>
                <w:rFonts w:hint="eastAsia"/>
                <w:sz w:val="22"/>
                <w:szCs w:val="22"/>
              </w:rPr>
              <w:t>身份证号码</w:t>
            </w:r>
          </w:p>
        </w:tc>
        <w:tc>
          <w:tcPr>
            <w:tcW w:w="434" w:type="pct"/>
          </w:tcPr>
          <w:p>
            <w:pPr>
              <w:jc w:val="center"/>
              <w:rPr>
                <w:sz w:val="22"/>
                <w:szCs w:val="22"/>
              </w:rPr>
            </w:pPr>
            <w:r>
              <w:rPr>
                <w:sz w:val="22"/>
                <w:szCs w:val="22"/>
              </w:rPr>
              <w:t>理事会职务</w:t>
            </w:r>
          </w:p>
        </w:tc>
        <w:tc>
          <w:tcPr>
            <w:tcW w:w="302" w:type="pct"/>
          </w:tcPr>
          <w:p>
            <w:pPr>
              <w:spacing w:line="220" w:lineRule="exact"/>
              <w:rPr>
                <w:sz w:val="22"/>
                <w:szCs w:val="22"/>
              </w:rPr>
            </w:pPr>
            <w:r>
              <w:rPr>
                <w:rFonts w:hint="eastAsia"/>
                <w:sz w:val="22"/>
                <w:szCs w:val="22"/>
              </w:rPr>
              <w:t>工作单位及职务</w:t>
            </w:r>
          </w:p>
        </w:tc>
        <w:tc>
          <w:tcPr>
            <w:tcW w:w="296" w:type="pct"/>
          </w:tcPr>
          <w:p>
            <w:pPr>
              <w:spacing w:line="220" w:lineRule="exact"/>
              <w:rPr>
                <w:sz w:val="22"/>
                <w:szCs w:val="22"/>
              </w:rPr>
            </w:pPr>
            <w:r>
              <w:rPr>
                <w:rFonts w:hint="eastAsia"/>
                <w:sz w:val="22"/>
                <w:szCs w:val="22"/>
              </w:rPr>
              <w:t>是否专职</w:t>
            </w:r>
          </w:p>
        </w:tc>
        <w:tc>
          <w:tcPr>
            <w:tcW w:w="293" w:type="pct"/>
          </w:tcPr>
          <w:p>
            <w:pPr>
              <w:pStyle w:val="11"/>
              <w:spacing w:line="220" w:lineRule="exact"/>
              <w:jc w:val="center"/>
              <w:rPr>
                <w:rFonts w:ascii="Times New Roman" w:hAnsi="Times New Roman" w:cs="Times New Roman"/>
                <w:kern w:val="2"/>
                <w:sz w:val="22"/>
                <w:szCs w:val="22"/>
              </w:rPr>
            </w:pPr>
            <w:r>
              <w:rPr>
                <w:rFonts w:hint="eastAsia" w:ascii="Times New Roman" w:hAnsi="Times New Roman" w:cs="Times New Roman"/>
                <w:kern w:val="2"/>
                <w:sz w:val="22"/>
                <w:szCs w:val="22"/>
              </w:rPr>
              <w:t>政治面貌</w:t>
            </w:r>
          </w:p>
        </w:tc>
        <w:tc>
          <w:tcPr>
            <w:tcW w:w="516" w:type="pct"/>
          </w:tcPr>
          <w:p>
            <w:pPr>
              <w:pStyle w:val="11"/>
              <w:spacing w:line="220" w:lineRule="exact"/>
              <w:jc w:val="center"/>
              <w:rPr>
                <w:sz w:val="22"/>
                <w:szCs w:val="22"/>
              </w:rPr>
            </w:pPr>
            <w:r>
              <w:rPr>
                <w:sz w:val="22"/>
                <w:szCs w:val="22"/>
              </w:rPr>
              <w:t>本年度在基金会领取的报酬</w:t>
            </w:r>
            <w:r>
              <w:rPr>
                <w:rFonts w:hint="eastAsia"/>
                <w:sz w:val="22"/>
                <w:szCs w:val="22"/>
              </w:rPr>
              <w:t>和补贴</w:t>
            </w:r>
            <w:r>
              <w:rPr>
                <w:sz w:val="22"/>
                <w:szCs w:val="22"/>
              </w:rPr>
              <w:t>(人民币元)</w:t>
            </w:r>
          </w:p>
        </w:tc>
        <w:tc>
          <w:tcPr>
            <w:tcW w:w="294" w:type="pct"/>
          </w:tcPr>
          <w:p>
            <w:pPr>
              <w:pStyle w:val="11"/>
              <w:spacing w:line="220" w:lineRule="exact"/>
              <w:jc w:val="center"/>
              <w:rPr>
                <w:sz w:val="22"/>
                <w:szCs w:val="22"/>
              </w:rPr>
            </w:pPr>
            <w:r>
              <w:rPr>
                <w:rFonts w:hint="eastAsia"/>
                <w:sz w:val="22"/>
                <w:szCs w:val="22"/>
              </w:rPr>
              <w:t>领取报酬和补贴事由</w:t>
            </w:r>
          </w:p>
        </w:tc>
        <w:tc>
          <w:tcPr>
            <w:tcW w:w="515" w:type="pct"/>
          </w:tcPr>
          <w:p>
            <w:pPr>
              <w:spacing w:line="220" w:lineRule="exact"/>
              <w:rPr>
                <w:sz w:val="22"/>
                <w:szCs w:val="22"/>
              </w:rPr>
            </w:pPr>
            <w:r>
              <w:rPr>
                <w:rFonts w:hint="eastAsia" w:ascii="宋体" w:hAnsi="宋体" w:cs="宋体"/>
                <w:kern w:val="0"/>
                <w:sz w:val="22"/>
                <w:szCs w:val="22"/>
              </w:rPr>
              <w:t>是否为党政机关、国有企事业单位退（离）休干部</w:t>
            </w:r>
          </w:p>
        </w:tc>
        <w:tc>
          <w:tcPr>
            <w:tcW w:w="515" w:type="pct"/>
          </w:tcPr>
          <w:p>
            <w:pPr>
              <w:spacing w:line="220" w:lineRule="exact"/>
              <w:rPr>
                <w:rFonts w:ascii="宋体" w:hAnsi="宋体" w:cs="宋体"/>
                <w:kern w:val="0"/>
                <w:sz w:val="22"/>
                <w:szCs w:val="22"/>
              </w:rPr>
            </w:pPr>
            <w:r>
              <w:rPr>
                <w:rFonts w:hint="eastAsia" w:ascii="宋体" w:hAnsi="宋体" w:cs="宋体"/>
                <w:kern w:val="0"/>
                <w:sz w:val="22"/>
                <w:szCs w:val="22"/>
              </w:rPr>
              <w:t>退（离）休干部是否办理备案手续</w:t>
            </w:r>
          </w:p>
        </w:tc>
        <w:tc>
          <w:tcPr>
            <w:tcW w:w="290" w:type="pct"/>
          </w:tcPr>
          <w:p>
            <w:pPr>
              <w:spacing w:line="220" w:lineRule="exact"/>
              <w:rPr>
                <w:rFonts w:hint="eastAsia" w:ascii="宋体" w:hAnsi="宋体" w:cs="宋体"/>
                <w:kern w:val="0"/>
                <w:sz w:val="22"/>
                <w:szCs w:val="22"/>
              </w:rPr>
            </w:pPr>
            <w:r>
              <w:rPr>
                <w:rFonts w:hint="eastAsia" w:ascii="宋体" w:hAnsi="宋体" w:cs="宋体"/>
                <w:kern w:val="0"/>
                <w:sz w:val="22"/>
                <w:szCs w:val="22"/>
              </w:rPr>
              <w:t>是否新增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89" w:type="pct"/>
          </w:tcPr>
          <w:p>
            <w:pPr>
              <w:rPr>
                <w:sz w:val="22"/>
                <w:szCs w:val="22"/>
              </w:rPr>
            </w:pPr>
            <w:r>
              <w:rPr>
                <w:rFonts w:ascii="宋体" w:hAnsi="宋体" w:eastAsia="宋体" w:cs="宋体"/>
                <w:sz w:val="22"/>
                <w:szCs w:val="22"/>
              </w:rPr>
              <w:t>1</w:t>
            </w:r>
          </w:p>
        </w:tc>
        <w:tc>
          <w:tcPr>
            <w:tcW w:w="369" w:type="pct"/>
          </w:tcPr>
          <w:p>
            <w:pPr>
              <w:rPr>
                <w:sz w:val="22"/>
                <w:szCs w:val="22"/>
              </w:rPr>
            </w:pPr>
            <w:r>
              <w:rPr>
                <w:sz w:val="22"/>
                <w:szCs w:val="22"/>
              </w:rPr>
              <w:t>朱仝</w:t>
            </w:r>
          </w:p>
        </w:tc>
        <w:tc>
          <w:tcPr>
            <w:tcW w:w="293" w:type="pct"/>
          </w:tcPr>
          <w:p>
            <w:pPr>
              <w:rPr>
                <w:sz w:val="22"/>
                <w:szCs w:val="22"/>
              </w:rPr>
            </w:pPr>
            <w:r>
              <w:rPr>
                <w:sz w:val="22"/>
                <w:szCs w:val="22"/>
              </w:rPr>
              <w:t>男</w:t>
            </w:r>
          </w:p>
        </w:tc>
        <w:tc>
          <w:tcPr>
            <w:tcW w:w="588" w:type="pct"/>
          </w:tcPr>
          <w:p>
            <w:pPr>
              <w:rPr>
                <w:sz w:val="22"/>
                <w:szCs w:val="22"/>
              </w:rPr>
            </w:pPr>
          </w:p>
        </w:tc>
        <w:tc>
          <w:tcPr>
            <w:tcW w:w="434" w:type="pct"/>
          </w:tcPr>
          <w:p>
            <w:pPr>
              <w:rPr>
                <w:sz w:val="22"/>
                <w:szCs w:val="22"/>
              </w:rPr>
            </w:pPr>
            <w:r>
              <w:rPr>
                <w:sz w:val="22"/>
                <w:szCs w:val="22"/>
              </w:rPr>
              <w:t>副理事长</w:t>
            </w:r>
          </w:p>
        </w:tc>
        <w:tc>
          <w:tcPr>
            <w:tcW w:w="302" w:type="pct"/>
          </w:tcPr>
          <w:p>
            <w:pPr>
              <w:rPr>
                <w:sz w:val="22"/>
                <w:szCs w:val="22"/>
              </w:rPr>
            </w:pPr>
            <w:r>
              <w:rPr>
                <w:sz w:val="22"/>
                <w:szCs w:val="22"/>
              </w:rPr>
              <w:t>北京世嘉房地产开发有限公司董事长</w:t>
            </w:r>
          </w:p>
        </w:tc>
        <w:tc>
          <w:tcPr>
            <w:tcW w:w="296" w:type="pct"/>
          </w:tcPr>
          <w:p>
            <w:pPr>
              <w:rPr>
                <w:sz w:val="22"/>
                <w:szCs w:val="22"/>
              </w:rPr>
            </w:pPr>
            <w:r>
              <w:rPr>
                <w:sz w:val="22"/>
                <w:szCs w:val="22"/>
              </w:rPr>
              <w:t>否</w:t>
            </w:r>
          </w:p>
        </w:tc>
        <w:tc>
          <w:tcPr>
            <w:tcW w:w="293" w:type="pct"/>
          </w:tcPr>
          <w:p>
            <w:pPr>
              <w:rPr>
                <w:sz w:val="22"/>
                <w:szCs w:val="22"/>
              </w:rPr>
            </w:pPr>
            <w:r>
              <w:rPr>
                <w:sz w:val="22"/>
                <w:szCs w:val="22"/>
              </w:rPr>
              <w:t>群众</w:t>
            </w:r>
          </w:p>
        </w:tc>
        <w:tc>
          <w:tcPr>
            <w:tcW w:w="516" w:type="pct"/>
          </w:tcPr>
          <w:p>
            <w:pPr>
              <w:rPr>
                <w:sz w:val="22"/>
                <w:szCs w:val="22"/>
              </w:rPr>
            </w:pPr>
            <w:r>
              <w:rPr>
                <w:sz w:val="22"/>
                <w:szCs w:val="22"/>
              </w:rPr>
              <w:t>0</w:t>
            </w:r>
          </w:p>
        </w:tc>
        <w:tc>
          <w:tcPr>
            <w:tcW w:w="294" w:type="pct"/>
          </w:tcPr>
          <w:p>
            <w:pPr>
              <w:rPr>
                <w:sz w:val="22"/>
                <w:szCs w:val="22"/>
              </w:rPr>
            </w:pPr>
            <w:r>
              <w:rPr>
                <w:sz w:val="22"/>
                <w:szCs w:val="22"/>
              </w:rPr>
              <w:t>0</w:t>
            </w:r>
          </w:p>
        </w:tc>
        <w:tc>
          <w:tcPr>
            <w:tcW w:w="515" w:type="pct"/>
          </w:tcPr>
          <w:p>
            <w:pPr>
              <w:rPr>
                <w:sz w:val="22"/>
                <w:szCs w:val="22"/>
              </w:rPr>
            </w:pPr>
            <w:r>
              <w:rPr>
                <w:sz w:val="22"/>
                <w:szCs w:val="22"/>
              </w:rPr>
              <w:t>否</w:t>
            </w:r>
          </w:p>
        </w:tc>
        <w:tc>
          <w:tcPr>
            <w:tcW w:w="515" w:type="pct"/>
          </w:tcPr>
          <w:p>
            <w:pPr>
              <w:rPr>
                <w:sz w:val="22"/>
                <w:szCs w:val="22"/>
              </w:rPr>
            </w:pPr>
          </w:p>
        </w:tc>
        <w:tc>
          <w:tcPr>
            <w:tcW w:w="290" w:type="pct"/>
          </w:tcPr>
          <w:p>
            <w:pPr>
              <w:rPr>
                <w:sz w:val="22"/>
                <w:szCs w:val="22"/>
              </w:rPr>
            </w:pPr>
            <w:r>
              <w:rPr>
                <w:sz w:val="22"/>
                <w:szCs w:val="22"/>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89" w:type="pct"/>
          </w:tcPr>
          <w:p>
            <w:pPr>
              <w:rPr>
                <w:sz w:val="22"/>
                <w:szCs w:val="22"/>
              </w:rPr>
            </w:pPr>
            <w:r>
              <w:rPr>
                <w:rFonts w:ascii="宋体" w:hAnsi="宋体" w:eastAsia="宋体" w:cs="宋体"/>
                <w:sz w:val="22"/>
              </w:rPr>
              <w:t>2</w:t>
            </w:r>
          </w:p>
        </w:tc>
        <w:tc>
          <w:tcPr>
            <w:tcW w:w="369" w:type="pct"/>
          </w:tcPr>
          <w:p>
            <w:pPr>
              <w:rPr>
                <w:sz w:val="22"/>
                <w:szCs w:val="22"/>
              </w:rPr>
            </w:pPr>
            <w:r>
              <w:rPr>
                <w:rFonts w:ascii="宋体" w:hAnsi="宋体" w:eastAsia="宋体" w:cs="宋体"/>
                <w:sz w:val="22"/>
              </w:rPr>
              <w:t>高斌</w:t>
            </w:r>
          </w:p>
        </w:tc>
        <w:tc>
          <w:tcPr>
            <w:tcW w:w="293" w:type="pct"/>
          </w:tcPr>
          <w:p>
            <w:pPr>
              <w:rPr>
                <w:sz w:val="22"/>
                <w:szCs w:val="22"/>
              </w:rPr>
            </w:pPr>
            <w:r>
              <w:rPr>
                <w:rFonts w:ascii="宋体" w:hAnsi="宋体" w:eastAsia="宋体" w:cs="宋体"/>
                <w:sz w:val="22"/>
              </w:rPr>
              <w:t>男</w:t>
            </w:r>
          </w:p>
        </w:tc>
        <w:tc>
          <w:tcPr>
            <w:tcW w:w="588" w:type="pct"/>
          </w:tcPr>
          <w:p>
            <w:pPr>
              <w:rPr>
                <w:sz w:val="22"/>
                <w:szCs w:val="22"/>
              </w:rPr>
            </w:pPr>
          </w:p>
        </w:tc>
        <w:tc>
          <w:tcPr>
            <w:tcW w:w="434" w:type="pct"/>
          </w:tcPr>
          <w:p>
            <w:pPr>
              <w:rPr>
                <w:sz w:val="22"/>
                <w:szCs w:val="22"/>
              </w:rPr>
            </w:pPr>
            <w:r>
              <w:rPr>
                <w:rFonts w:ascii="宋体" w:hAnsi="宋体" w:eastAsia="宋体" w:cs="宋体"/>
                <w:sz w:val="22"/>
              </w:rPr>
              <w:t>理事</w:t>
            </w:r>
          </w:p>
        </w:tc>
        <w:tc>
          <w:tcPr>
            <w:tcW w:w="302" w:type="pct"/>
          </w:tcPr>
          <w:p>
            <w:pPr>
              <w:rPr>
                <w:sz w:val="22"/>
                <w:szCs w:val="22"/>
              </w:rPr>
            </w:pPr>
            <w:r>
              <w:rPr>
                <w:rFonts w:ascii="宋体" w:hAnsi="宋体" w:eastAsia="宋体" w:cs="宋体"/>
                <w:sz w:val="22"/>
              </w:rPr>
              <w:t>北京三智文化书院理事长</w:t>
            </w:r>
          </w:p>
        </w:tc>
        <w:tc>
          <w:tcPr>
            <w:tcW w:w="296" w:type="pct"/>
          </w:tcPr>
          <w:p>
            <w:pPr>
              <w:rPr>
                <w:sz w:val="22"/>
                <w:szCs w:val="22"/>
              </w:rPr>
            </w:pPr>
            <w:r>
              <w:rPr>
                <w:rFonts w:ascii="宋体" w:hAnsi="宋体" w:eastAsia="宋体" w:cs="宋体"/>
                <w:sz w:val="22"/>
              </w:rPr>
              <w:t>否</w:t>
            </w:r>
          </w:p>
        </w:tc>
        <w:tc>
          <w:tcPr>
            <w:tcW w:w="293" w:type="pct"/>
          </w:tcPr>
          <w:p>
            <w:pPr>
              <w:rPr>
                <w:sz w:val="22"/>
                <w:szCs w:val="22"/>
              </w:rPr>
            </w:pPr>
            <w:r>
              <w:rPr>
                <w:rFonts w:ascii="宋体" w:hAnsi="宋体" w:eastAsia="宋体" w:cs="宋体"/>
                <w:sz w:val="22"/>
              </w:rPr>
              <w:t>中共党员</w:t>
            </w:r>
          </w:p>
        </w:tc>
        <w:tc>
          <w:tcPr>
            <w:tcW w:w="516" w:type="pct"/>
          </w:tcPr>
          <w:p>
            <w:pPr>
              <w:rPr>
                <w:sz w:val="22"/>
                <w:szCs w:val="22"/>
              </w:rPr>
            </w:pPr>
            <w:r>
              <w:rPr>
                <w:rFonts w:ascii="宋体" w:hAnsi="宋体" w:eastAsia="宋体" w:cs="宋体"/>
                <w:sz w:val="22"/>
              </w:rPr>
              <w:t>0</w:t>
            </w:r>
          </w:p>
        </w:tc>
        <w:tc>
          <w:tcPr>
            <w:tcW w:w="294" w:type="pct"/>
          </w:tcPr>
          <w:p>
            <w:pPr>
              <w:rPr>
                <w:sz w:val="22"/>
                <w:szCs w:val="22"/>
              </w:rPr>
            </w:pPr>
            <w:r>
              <w:rPr>
                <w:rFonts w:ascii="宋体" w:hAnsi="宋体" w:eastAsia="宋体" w:cs="宋体"/>
                <w:sz w:val="22"/>
              </w:rPr>
              <w:t>0</w:t>
            </w:r>
          </w:p>
        </w:tc>
        <w:tc>
          <w:tcPr>
            <w:tcW w:w="515" w:type="pct"/>
          </w:tcPr>
          <w:p>
            <w:pPr>
              <w:rPr>
                <w:sz w:val="22"/>
                <w:szCs w:val="22"/>
              </w:rPr>
            </w:pPr>
            <w:r>
              <w:rPr>
                <w:rFonts w:ascii="宋体" w:hAnsi="宋体" w:eastAsia="宋体" w:cs="宋体"/>
                <w:sz w:val="22"/>
              </w:rPr>
              <w:t>否</w:t>
            </w:r>
          </w:p>
        </w:tc>
        <w:tc>
          <w:tcPr>
            <w:tcW w:w="515" w:type="pct"/>
          </w:tcPr>
          <w:p>
            <w:pPr>
              <w:rPr>
                <w:sz w:val="22"/>
                <w:szCs w:val="22"/>
              </w:rPr>
            </w:pPr>
          </w:p>
        </w:tc>
        <w:tc>
          <w:tcPr>
            <w:tcW w:w="290" w:type="pct"/>
          </w:tcPr>
          <w:p>
            <w:pPr>
              <w:rPr>
                <w:sz w:val="22"/>
                <w:szCs w:val="22"/>
              </w:rPr>
            </w:pPr>
            <w:r>
              <w:rPr>
                <w:rFonts w:ascii="宋体" w:hAnsi="宋体" w:eastAsia="宋体" w:cs="宋体"/>
                <w:sz w:val="22"/>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89" w:type="pct"/>
          </w:tcPr>
          <w:p>
            <w:pPr>
              <w:rPr>
                <w:sz w:val="22"/>
                <w:szCs w:val="22"/>
              </w:rPr>
            </w:pPr>
            <w:r>
              <w:rPr>
                <w:rFonts w:ascii="宋体" w:hAnsi="宋体" w:eastAsia="宋体" w:cs="宋体"/>
                <w:sz w:val="22"/>
              </w:rPr>
              <w:t>3</w:t>
            </w:r>
          </w:p>
        </w:tc>
        <w:tc>
          <w:tcPr>
            <w:tcW w:w="369" w:type="pct"/>
          </w:tcPr>
          <w:p>
            <w:pPr>
              <w:rPr>
                <w:sz w:val="22"/>
                <w:szCs w:val="22"/>
              </w:rPr>
            </w:pPr>
            <w:r>
              <w:rPr>
                <w:rFonts w:ascii="宋体" w:hAnsi="宋体" w:eastAsia="宋体" w:cs="宋体"/>
                <w:sz w:val="22"/>
              </w:rPr>
              <w:t>李金英</w:t>
            </w:r>
          </w:p>
        </w:tc>
        <w:tc>
          <w:tcPr>
            <w:tcW w:w="293" w:type="pct"/>
          </w:tcPr>
          <w:p>
            <w:pPr>
              <w:rPr>
                <w:sz w:val="22"/>
                <w:szCs w:val="22"/>
              </w:rPr>
            </w:pPr>
            <w:r>
              <w:rPr>
                <w:rFonts w:ascii="宋体" w:hAnsi="宋体" w:eastAsia="宋体" w:cs="宋体"/>
                <w:sz w:val="22"/>
              </w:rPr>
              <w:t>女</w:t>
            </w:r>
          </w:p>
        </w:tc>
        <w:tc>
          <w:tcPr>
            <w:tcW w:w="588" w:type="pct"/>
          </w:tcPr>
          <w:p>
            <w:pPr>
              <w:rPr>
                <w:sz w:val="22"/>
                <w:szCs w:val="22"/>
              </w:rPr>
            </w:pPr>
          </w:p>
        </w:tc>
        <w:tc>
          <w:tcPr>
            <w:tcW w:w="434" w:type="pct"/>
          </w:tcPr>
          <w:p>
            <w:pPr>
              <w:rPr>
                <w:sz w:val="22"/>
                <w:szCs w:val="22"/>
              </w:rPr>
            </w:pPr>
            <w:r>
              <w:rPr>
                <w:rFonts w:ascii="宋体" w:hAnsi="宋体" w:eastAsia="宋体" w:cs="宋体"/>
                <w:sz w:val="22"/>
              </w:rPr>
              <w:t>秘书长</w:t>
            </w:r>
          </w:p>
        </w:tc>
        <w:tc>
          <w:tcPr>
            <w:tcW w:w="302" w:type="pct"/>
          </w:tcPr>
          <w:p>
            <w:pPr>
              <w:rPr>
                <w:sz w:val="22"/>
                <w:szCs w:val="22"/>
              </w:rPr>
            </w:pPr>
            <w:r>
              <w:rPr>
                <w:rFonts w:ascii="宋体" w:hAnsi="宋体" w:eastAsia="宋体" w:cs="宋体"/>
                <w:sz w:val="22"/>
              </w:rPr>
              <w:t>北京尊豪投资公司董事长</w:t>
            </w:r>
          </w:p>
        </w:tc>
        <w:tc>
          <w:tcPr>
            <w:tcW w:w="296" w:type="pct"/>
          </w:tcPr>
          <w:p>
            <w:pPr>
              <w:rPr>
                <w:sz w:val="22"/>
                <w:szCs w:val="22"/>
              </w:rPr>
            </w:pPr>
            <w:r>
              <w:rPr>
                <w:rFonts w:ascii="宋体" w:hAnsi="宋体" w:eastAsia="宋体" w:cs="宋体"/>
                <w:sz w:val="22"/>
              </w:rPr>
              <w:t>否</w:t>
            </w:r>
          </w:p>
        </w:tc>
        <w:tc>
          <w:tcPr>
            <w:tcW w:w="293" w:type="pct"/>
          </w:tcPr>
          <w:p>
            <w:pPr>
              <w:rPr>
                <w:sz w:val="22"/>
                <w:szCs w:val="22"/>
              </w:rPr>
            </w:pPr>
            <w:r>
              <w:rPr>
                <w:rFonts w:ascii="宋体" w:hAnsi="宋体" w:eastAsia="宋体" w:cs="宋体"/>
                <w:sz w:val="22"/>
              </w:rPr>
              <w:t>群众</w:t>
            </w:r>
          </w:p>
        </w:tc>
        <w:tc>
          <w:tcPr>
            <w:tcW w:w="516" w:type="pct"/>
          </w:tcPr>
          <w:p>
            <w:pPr>
              <w:rPr>
                <w:sz w:val="22"/>
                <w:szCs w:val="22"/>
              </w:rPr>
            </w:pPr>
            <w:r>
              <w:rPr>
                <w:rFonts w:ascii="宋体" w:hAnsi="宋体" w:eastAsia="宋体" w:cs="宋体"/>
                <w:sz w:val="22"/>
              </w:rPr>
              <w:t>0</w:t>
            </w:r>
          </w:p>
        </w:tc>
        <w:tc>
          <w:tcPr>
            <w:tcW w:w="294" w:type="pct"/>
          </w:tcPr>
          <w:p>
            <w:pPr>
              <w:rPr>
                <w:sz w:val="22"/>
                <w:szCs w:val="22"/>
              </w:rPr>
            </w:pPr>
            <w:r>
              <w:rPr>
                <w:rFonts w:ascii="宋体" w:hAnsi="宋体" w:eastAsia="宋体" w:cs="宋体"/>
                <w:sz w:val="22"/>
              </w:rPr>
              <w:t>0</w:t>
            </w:r>
          </w:p>
        </w:tc>
        <w:tc>
          <w:tcPr>
            <w:tcW w:w="515" w:type="pct"/>
          </w:tcPr>
          <w:p>
            <w:pPr>
              <w:rPr>
                <w:sz w:val="22"/>
                <w:szCs w:val="22"/>
              </w:rPr>
            </w:pPr>
            <w:r>
              <w:rPr>
                <w:rFonts w:ascii="宋体" w:hAnsi="宋体" w:eastAsia="宋体" w:cs="宋体"/>
                <w:sz w:val="22"/>
              </w:rPr>
              <w:t>否</w:t>
            </w:r>
          </w:p>
        </w:tc>
        <w:tc>
          <w:tcPr>
            <w:tcW w:w="515" w:type="pct"/>
          </w:tcPr>
          <w:p>
            <w:pPr>
              <w:rPr>
                <w:sz w:val="22"/>
                <w:szCs w:val="22"/>
              </w:rPr>
            </w:pPr>
          </w:p>
        </w:tc>
        <w:tc>
          <w:tcPr>
            <w:tcW w:w="290" w:type="pct"/>
          </w:tcPr>
          <w:p>
            <w:pPr>
              <w:rPr>
                <w:sz w:val="22"/>
                <w:szCs w:val="22"/>
              </w:rPr>
            </w:pPr>
            <w:r>
              <w:rPr>
                <w:rFonts w:ascii="宋体" w:hAnsi="宋体" w:eastAsia="宋体" w:cs="宋体"/>
                <w:sz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89" w:type="pct"/>
          </w:tcPr>
          <w:p>
            <w:pPr>
              <w:rPr>
                <w:sz w:val="22"/>
                <w:szCs w:val="22"/>
              </w:rPr>
            </w:pPr>
            <w:r>
              <w:rPr>
                <w:rFonts w:ascii="宋体" w:hAnsi="宋体" w:eastAsia="宋体" w:cs="宋体"/>
                <w:sz w:val="22"/>
              </w:rPr>
              <w:t>4</w:t>
            </w:r>
          </w:p>
        </w:tc>
        <w:tc>
          <w:tcPr>
            <w:tcW w:w="369" w:type="pct"/>
          </w:tcPr>
          <w:p>
            <w:pPr>
              <w:rPr>
                <w:sz w:val="22"/>
                <w:szCs w:val="22"/>
              </w:rPr>
            </w:pPr>
            <w:r>
              <w:rPr>
                <w:rFonts w:ascii="宋体" w:hAnsi="宋体" w:eastAsia="宋体" w:cs="宋体"/>
                <w:sz w:val="22"/>
              </w:rPr>
              <w:t>兰春</w:t>
            </w:r>
          </w:p>
        </w:tc>
        <w:tc>
          <w:tcPr>
            <w:tcW w:w="293" w:type="pct"/>
          </w:tcPr>
          <w:p>
            <w:pPr>
              <w:rPr>
                <w:sz w:val="22"/>
                <w:szCs w:val="22"/>
              </w:rPr>
            </w:pPr>
            <w:r>
              <w:rPr>
                <w:rFonts w:ascii="宋体" w:hAnsi="宋体" w:eastAsia="宋体" w:cs="宋体"/>
                <w:sz w:val="22"/>
              </w:rPr>
              <w:t>男</w:t>
            </w:r>
          </w:p>
        </w:tc>
        <w:tc>
          <w:tcPr>
            <w:tcW w:w="588" w:type="pct"/>
          </w:tcPr>
          <w:p>
            <w:pPr>
              <w:rPr>
                <w:sz w:val="22"/>
                <w:szCs w:val="22"/>
              </w:rPr>
            </w:pPr>
          </w:p>
        </w:tc>
        <w:tc>
          <w:tcPr>
            <w:tcW w:w="434" w:type="pct"/>
          </w:tcPr>
          <w:p>
            <w:pPr>
              <w:rPr>
                <w:sz w:val="22"/>
                <w:szCs w:val="22"/>
              </w:rPr>
            </w:pPr>
            <w:r>
              <w:rPr>
                <w:rFonts w:ascii="宋体" w:hAnsi="宋体" w:eastAsia="宋体" w:cs="宋体"/>
                <w:sz w:val="22"/>
              </w:rPr>
              <w:t>理事</w:t>
            </w:r>
          </w:p>
        </w:tc>
        <w:tc>
          <w:tcPr>
            <w:tcW w:w="302" w:type="pct"/>
          </w:tcPr>
          <w:p>
            <w:pPr>
              <w:rPr>
                <w:sz w:val="22"/>
                <w:szCs w:val="22"/>
              </w:rPr>
            </w:pPr>
            <w:r>
              <w:rPr>
                <w:rFonts w:ascii="宋体" w:hAnsi="宋体" w:eastAsia="宋体" w:cs="宋体"/>
                <w:sz w:val="22"/>
              </w:rPr>
              <w:t>新英才控股集团董事长</w:t>
            </w:r>
          </w:p>
        </w:tc>
        <w:tc>
          <w:tcPr>
            <w:tcW w:w="296" w:type="pct"/>
          </w:tcPr>
          <w:p>
            <w:pPr>
              <w:rPr>
                <w:sz w:val="22"/>
                <w:szCs w:val="22"/>
              </w:rPr>
            </w:pPr>
            <w:r>
              <w:rPr>
                <w:rFonts w:ascii="宋体" w:hAnsi="宋体" w:eastAsia="宋体" w:cs="宋体"/>
                <w:sz w:val="22"/>
              </w:rPr>
              <w:t>否</w:t>
            </w:r>
          </w:p>
        </w:tc>
        <w:tc>
          <w:tcPr>
            <w:tcW w:w="293" w:type="pct"/>
          </w:tcPr>
          <w:p>
            <w:pPr>
              <w:rPr>
                <w:sz w:val="22"/>
                <w:szCs w:val="22"/>
              </w:rPr>
            </w:pPr>
            <w:r>
              <w:rPr>
                <w:rFonts w:ascii="宋体" w:hAnsi="宋体" w:eastAsia="宋体" w:cs="宋体"/>
                <w:sz w:val="22"/>
              </w:rPr>
              <w:t>群众</w:t>
            </w:r>
          </w:p>
        </w:tc>
        <w:tc>
          <w:tcPr>
            <w:tcW w:w="516" w:type="pct"/>
          </w:tcPr>
          <w:p>
            <w:pPr>
              <w:rPr>
                <w:sz w:val="22"/>
                <w:szCs w:val="22"/>
              </w:rPr>
            </w:pPr>
            <w:r>
              <w:rPr>
                <w:rFonts w:ascii="宋体" w:hAnsi="宋体" w:eastAsia="宋体" w:cs="宋体"/>
                <w:sz w:val="22"/>
              </w:rPr>
              <w:t>0</w:t>
            </w:r>
          </w:p>
        </w:tc>
        <w:tc>
          <w:tcPr>
            <w:tcW w:w="294" w:type="pct"/>
          </w:tcPr>
          <w:p>
            <w:pPr>
              <w:rPr>
                <w:sz w:val="22"/>
                <w:szCs w:val="22"/>
              </w:rPr>
            </w:pPr>
            <w:r>
              <w:rPr>
                <w:rFonts w:ascii="宋体" w:hAnsi="宋体" w:eastAsia="宋体" w:cs="宋体"/>
                <w:sz w:val="22"/>
              </w:rPr>
              <w:t>0</w:t>
            </w:r>
          </w:p>
        </w:tc>
        <w:tc>
          <w:tcPr>
            <w:tcW w:w="515" w:type="pct"/>
          </w:tcPr>
          <w:p>
            <w:pPr>
              <w:rPr>
                <w:sz w:val="22"/>
                <w:szCs w:val="22"/>
              </w:rPr>
            </w:pPr>
            <w:r>
              <w:rPr>
                <w:rFonts w:ascii="宋体" w:hAnsi="宋体" w:eastAsia="宋体" w:cs="宋体"/>
                <w:sz w:val="22"/>
              </w:rPr>
              <w:t>否</w:t>
            </w:r>
          </w:p>
        </w:tc>
        <w:tc>
          <w:tcPr>
            <w:tcW w:w="515" w:type="pct"/>
          </w:tcPr>
          <w:p>
            <w:pPr>
              <w:rPr>
                <w:sz w:val="22"/>
                <w:szCs w:val="22"/>
              </w:rPr>
            </w:pPr>
          </w:p>
        </w:tc>
        <w:tc>
          <w:tcPr>
            <w:tcW w:w="290" w:type="pct"/>
          </w:tcPr>
          <w:p>
            <w:pPr>
              <w:rPr>
                <w:sz w:val="22"/>
                <w:szCs w:val="22"/>
              </w:rPr>
            </w:pPr>
            <w:r>
              <w:rPr>
                <w:rFonts w:ascii="宋体" w:hAnsi="宋体" w:eastAsia="宋体" w:cs="宋体"/>
                <w:sz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89" w:type="pct"/>
          </w:tcPr>
          <w:p>
            <w:pPr>
              <w:rPr>
                <w:sz w:val="22"/>
                <w:szCs w:val="22"/>
              </w:rPr>
            </w:pPr>
            <w:r>
              <w:rPr>
                <w:rFonts w:ascii="宋体" w:hAnsi="宋体" w:eastAsia="宋体" w:cs="宋体"/>
                <w:sz w:val="22"/>
              </w:rPr>
              <w:t>5</w:t>
            </w:r>
          </w:p>
        </w:tc>
        <w:tc>
          <w:tcPr>
            <w:tcW w:w="369" w:type="pct"/>
          </w:tcPr>
          <w:p>
            <w:pPr>
              <w:rPr>
                <w:sz w:val="22"/>
                <w:szCs w:val="22"/>
              </w:rPr>
            </w:pPr>
            <w:r>
              <w:rPr>
                <w:rFonts w:ascii="宋体" w:hAnsi="宋体" w:eastAsia="宋体" w:cs="宋体"/>
                <w:sz w:val="22"/>
              </w:rPr>
              <w:t>王智</w:t>
            </w:r>
          </w:p>
        </w:tc>
        <w:tc>
          <w:tcPr>
            <w:tcW w:w="293" w:type="pct"/>
          </w:tcPr>
          <w:p>
            <w:pPr>
              <w:rPr>
                <w:sz w:val="22"/>
                <w:szCs w:val="22"/>
              </w:rPr>
            </w:pPr>
            <w:r>
              <w:rPr>
                <w:rFonts w:ascii="宋体" w:hAnsi="宋体" w:eastAsia="宋体" w:cs="宋体"/>
                <w:sz w:val="22"/>
              </w:rPr>
              <w:t>男</w:t>
            </w:r>
          </w:p>
        </w:tc>
        <w:tc>
          <w:tcPr>
            <w:tcW w:w="588" w:type="pct"/>
          </w:tcPr>
          <w:p>
            <w:pPr>
              <w:rPr>
                <w:sz w:val="22"/>
                <w:szCs w:val="22"/>
              </w:rPr>
            </w:pPr>
          </w:p>
        </w:tc>
        <w:tc>
          <w:tcPr>
            <w:tcW w:w="434" w:type="pct"/>
          </w:tcPr>
          <w:p>
            <w:pPr>
              <w:rPr>
                <w:sz w:val="22"/>
                <w:szCs w:val="22"/>
              </w:rPr>
            </w:pPr>
            <w:r>
              <w:rPr>
                <w:rFonts w:ascii="宋体" w:hAnsi="宋体" w:eastAsia="宋体" w:cs="宋体"/>
                <w:sz w:val="22"/>
              </w:rPr>
              <w:t>理事长</w:t>
            </w:r>
          </w:p>
        </w:tc>
        <w:tc>
          <w:tcPr>
            <w:tcW w:w="302" w:type="pct"/>
          </w:tcPr>
          <w:p>
            <w:pPr>
              <w:rPr>
                <w:sz w:val="22"/>
                <w:szCs w:val="22"/>
              </w:rPr>
            </w:pPr>
            <w:r>
              <w:rPr>
                <w:rFonts w:ascii="宋体" w:hAnsi="宋体" w:eastAsia="宋体" w:cs="宋体"/>
                <w:sz w:val="22"/>
              </w:rPr>
              <w:t>北京三智文化书院副院长</w:t>
            </w:r>
          </w:p>
        </w:tc>
        <w:tc>
          <w:tcPr>
            <w:tcW w:w="296" w:type="pct"/>
          </w:tcPr>
          <w:p>
            <w:pPr>
              <w:rPr>
                <w:sz w:val="22"/>
                <w:szCs w:val="22"/>
              </w:rPr>
            </w:pPr>
            <w:r>
              <w:rPr>
                <w:rFonts w:ascii="宋体" w:hAnsi="宋体" w:eastAsia="宋体" w:cs="宋体"/>
                <w:sz w:val="22"/>
              </w:rPr>
              <w:t>否</w:t>
            </w:r>
          </w:p>
        </w:tc>
        <w:tc>
          <w:tcPr>
            <w:tcW w:w="293" w:type="pct"/>
          </w:tcPr>
          <w:p>
            <w:pPr>
              <w:rPr>
                <w:sz w:val="22"/>
                <w:szCs w:val="22"/>
              </w:rPr>
            </w:pPr>
            <w:r>
              <w:rPr>
                <w:rFonts w:ascii="宋体" w:hAnsi="宋体" w:eastAsia="宋体" w:cs="宋体"/>
                <w:sz w:val="22"/>
              </w:rPr>
              <w:t>群众</w:t>
            </w:r>
          </w:p>
        </w:tc>
        <w:tc>
          <w:tcPr>
            <w:tcW w:w="516" w:type="pct"/>
          </w:tcPr>
          <w:p>
            <w:pPr>
              <w:rPr>
                <w:sz w:val="22"/>
                <w:szCs w:val="22"/>
              </w:rPr>
            </w:pPr>
            <w:r>
              <w:rPr>
                <w:rFonts w:ascii="宋体" w:hAnsi="宋体" w:eastAsia="宋体" w:cs="宋体"/>
                <w:sz w:val="22"/>
              </w:rPr>
              <w:t>0</w:t>
            </w:r>
          </w:p>
        </w:tc>
        <w:tc>
          <w:tcPr>
            <w:tcW w:w="294" w:type="pct"/>
          </w:tcPr>
          <w:p>
            <w:pPr>
              <w:rPr>
                <w:sz w:val="22"/>
                <w:szCs w:val="22"/>
              </w:rPr>
            </w:pPr>
            <w:r>
              <w:rPr>
                <w:rFonts w:ascii="宋体" w:hAnsi="宋体" w:eastAsia="宋体" w:cs="宋体"/>
                <w:sz w:val="22"/>
              </w:rPr>
              <w:t>0</w:t>
            </w:r>
          </w:p>
        </w:tc>
        <w:tc>
          <w:tcPr>
            <w:tcW w:w="515" w:type="pct"/>
          </w:tcPr>
          <w:p>
            <w:pPr>
              <w:rPr>
                <w:sz w:val="22"/>
                <w:szCs w:val="22"/>
              </w:rPr>
            </w:pPr>
            <w:r>
              <w:rPr>
                <w:rFonts w:ascii="宋体" w:hAnsi="宋体" w:eastAsia="宋体" w:cs="宋体"/>
                <w:sz w:val="22"/>
              </w:rPr>
              <w:t>否</w:t>
            </w:r>
          </w:p>
        </w:tc>
        <w:tc>
          <w:tcPr>
            <w:tcW w:w="515" w:type="pct"/>
          </w:tcPr>
          <w:p>
            <w:pPr>
              <w:rPr>
                <w:sz w:val="22"/>
                <w:szCs w:val="22"/>
              </w:rPr>
            </w:pPr>
          </w:p>
        </w:tc>
        <w:tc>
          <w:tcPr>
            <w:tcW w:w="290" w:type="pct"/>
          </w:tcPr>
          <w:p>
            <w:pPr>
              <w:rPr>
                <w:sz w:val="22"/>
                <w:szCs w:val="22"/>
              </w:rPr>
            </w:pPr>
            <w:r>
              <w:rPr>
                <w:rFonts w:ascii="宋体" w:hAnsi="宋体" w:eastAsia="宋体" w:cs="宋体"/>
                <w:sz w:val="22"/>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89" w:type="pct"/>
          </w:tcPr>
          <w:p>
            <w:pPr>
              <w:rPr>
                <w:sz w:val="22"/>
                <w:szCs w:val="22"/>
              </w:rPr>
            </w:pPr>
            <w:r>
              <w:rPr>
                <w:rFonts w:ascii="宋体" w:hAnsi="宋体" w:eastAsia="宋体" w:cs="宋体"/>
                <w:sz w:val="22"/>
              </w:rPr>
              <w:t>6</w:t>
            </w:r>
          </w:p>
        </w:tc>
        <w:tc>
          <w:tcPr>
            <w:tcW w:w="369" w:type="pct"/>
          </w:tcPr>
          <w:p>
            <w:pPr>
              <w:rPr>
                <w:sz w:val="22"/>
                <w:szCs w:val="22"/>
              </w:rPr>
            </w:pPr>
            <w:r>
              <w:rPr>
                <w:rFonts w:ascii="宋体" w:hAnsi="宋体" w:eastAsia="宋体" w:cs="宋体"/>
                <w:sz w:val="22"/>
              </w:rPr>
              <w:t>范小冲</w:t>
            </w:r>
          </w:p>
        </w:tc>
        <w:tc>
          <w:tcPr>
            <w:tcW w:w="293" w:type="pct"/>
          </w:tcPr>
          <w:p>
            <w:pPr>
              <w:rPr>
                <w:sz w:val="22"/>
                <w:szCs w:val="22"/>
              </w:rPr>
            </w:pPr>
            <w:r>
              <w:rPr>
                <w:rFonts w:ascii="宋体" w:hAnsi="宋体" w:eastAsia="宋体" w:cs="宋体"/>
                <w:sz w:val="22"/>
              </w:rPr>
              <w:t>男</w:t>
            </w:r>
          </w:p>
        </w:tc>
        <w:tc>
          <w:tcPr>
            <w:tcW w:w="588" w:type="pct"/>
          </w:tcPr>
          <w:p>
            <w:pPr>
              <w:rPr>
                <w:sz w:val="22"/>
                <w:szCs w:val="22"/>
              </w:rPr>
            </w:pPr>
          </w:p>
        </w:tc>
        <w:tc>
          <w:tcPr>
            <w:tcW w:w="434" w:type="pct"/>
          </w:tcPr>
          <w:p>
            <w:pPr>
              <w:rPr>
                <w:sz w:val="22"/>
                <w:szCs w:val="22"/>
              </w:rPr>
            </w:pPr>
            <w:r>
              <w:rPr>
                <w:rFonts w:ascii="宋体" w:hAnsi="宋体" w:eastAsia="宋体" w:cs="宋体"/>
                <w:sz w:val="22"/>
              </w:rPr>
              <w:t>理事</w:t>
            </w:r>
          </w:p>
        </w:tc>
        <w:tc>
          <w:tcPr>
            <w:tcW w:w="302" w:type="pct"/>
          </w:tcPr>
          <w:p>
            <w:pPr>
              <w:rPr>
                <w:sz w:val="22"/>
                <w:szCs w:val="22"/>
              </w:rPr>
            </w:pPr>
            <w:r>
              <w:rPr>
                <w:rFonts w:ascii="宋体" w:hAnsi="宋体" w:eastAsia="宋体" w:cs="宋体"/>
                <w:sz w:val="22"/>
              </w:rPr>
              <w:t>阳光100集团常务副总裁</w:t>
            </w:r>
          </w:p>
        </w:tc>
        <w:tc>
          <w:tcPr>
            <w:tcW w:w="296" w:type="pct"/>
          </w:tcPr>
          <w:p>
            <w:pPr>
              <w:rPr>
                <w:sz w:val="22"/>
                <w:szCs w:val="22"/>
              </w:rPr>
            </w:pPr>
            <w:r>
              <w:rPr>
                <w:rFonts w:ascii="宋体" w:hAnsi="宋体" w:eastAsia="宋体" w:cs="宋体"/>
                <w:sz w:val="22"/>
              </w:rPr>
              <w:t>否</w:t>
            </w:r>
          </w:p>
        </w:tc>
        <w:tc>
          <w:tcPr>
            <w:tcW w:w="293" w:type="pct"/>
          </w:tcPr>
          <w:p>
            <w:pPr>
              <w:rPr>
                <w:sz w:val="22"/>
                <w:szCs w:val="22"/>
              </w:rPr>
            </w:pPr>
            <w:r>
              <w:rPr>
                <w:rFonts w:ascii="宋体" w:hAnsi="宋体" w:eastAsia="宋体" w:cs="宋体"/>
                <w:sz w:val="22"/>
              </w:rPr>
              <w:t>群众</w:t>
            </w:r>
          </w:p>
        </w:tc>
        <w:tc>
          <w:tcPr>
            <w:tcW w:w="516" w:type="pct"/>
          </w:tcPr>
          <w:p>
            <w:pPr>
              <w:rPr>
                <w:sz w:val="22"/>
                <w:szCs w:val="22"/>
              </w:rPr>
            </w:pPr>
            <w:r>
              <w:rPr>
                <w:rFonts w:ascii="宋体" w:hAnsi="宋体" w:eastAsia="宋体" w:cs="宋体"/>
                <w:sz w:val="22"/>
              </w:rPr>
              <w:t>0</w:t>
            </w:r>
          </w:p>
        </w:tc>
        <w:tc>
          <w:tcPr>
            <w:tcW w:w="294" w:type="pct"/>
          </w:tcPr>
          <w:p>
            <w:pPr>
              <w:rPr>
                <w:sz w:val="22"/>
                <w:szCs w:val="22"/>
              </w:rPr>
            </w:pPr>
            <w:r>
              <w:rPr>
                <w:rFonts w:ascii="宋体" w:hAnsi="宋体" w:eastAsia="宋体" w:cs="宋体"/>
                <w:sz w:val="22"/>
              </w:rPr>
              <w:t>0</w:t>
            </w:r>
          </w:p>
        </w:tc>
        <w:tc>
          <w:tcPr>
            <w:tcW w:w="515" w:type="pct"/>
          </w:tcPr>
          <w:p>
            <w:pPr>
              <w:rPr>
                <w:sz w:val="22"/>
                <w:szCs w:val="22"/>
              </w:rPr>
            </w:pPr>
            <w:r>
              <w:rPr>
                <w:rFonts w:ascii="宋体" w:hAnsi="宋体" w:eastAsia="宋体" w:cs="宋体"/>
                <w:sz w:val="22"/>
              </w:rPr>
              <w:t>否</w:t>
            </w:r>
          </w:p>
        </w:tc>
        <w:tc>
          <w:tcPr>
            <w:tcW w:w="515" w:type="pct"/>
          </w:tcPr>
          <w:p>
            <w:pPr>
              <w:rPr>
                <w:sz w:val="22"/>
                <w:szCs w:val="22"/>
              </w:rPr>
            </w:pPr>
          </w:p>
        </w:tc>
        <w:tc>
          <w:tcPr>
            <w:tcW w:w="290" w:type="pct"/>
          </w:tcPr>
          <w:p>
            <w:pPr>
              <w:rPr>
                <w:sz w:val="22"/>
                <w:szCs w:val="22"/>
              </w:rPr>
            </w:pPr>
            <w:r>
              <w:rPr>
                <w:rFonts w:ascii="宋体" w:hAnsi="宋体" w:eastAsia="宋体" w:cs="宋体"/>
                <w:sz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89" w:type="pct"/>
          </w:tcPr>
          <w:p>
            <w:pPr>
              <w:rPr>
                <w:sz w:val="22"/>
                <w:szCs w:val="22"/>
              </w:rPr>
            </w:pPr>
            <w:r>
              <w:rPr>
                <w:rFonts w:ascii="宋体" w:hAnsi="宋体" w:eastAsia="宋体" w:cs="宋体"/>
                <w:sz w:val="22"/>
              </w:rPr>
              <w:t>7</w:t>
            </w:r>
          </w:p>
        </w:tc>
        <w:tc>
          <w:tcPr>
            <w:tcW w:w="369" w:type="pct"/>
          </w:tcPr>
          <w:p>
            <w:pPr>
              <w:rPr>
                <w:sz w:val="22"/>
                <w:szCs w:val="22"/>
              </w:rPr>
            </w:pPr>
            <w:r>
              <w:rPr>
                <w:rFonts w:ascii="宋体" w:hAnsi="宋体" w:eastAsia="宋体" w:cs="宋体"/>
                <w:sz w:val="22"/>
              </w:rPr>
              <w:t>艾路明</w:t>
            </w:r>
          </w:p>
        </w:tc>
        <w:tc>
          <w:tcPr>
            <w:tcW w:w="293" w:type="pct"/>
          </w:tcPr>
          <w:p>
            <w:pPr>
              <w:rPr>
                <w:sz w:val="22"/>
                <w:szCs w:val="22"/>
              </w:rPr>
            </w:pPr>
            <w:r>
              <w:rPr>
                <w:rFonts w:ascii="宋体" w:hAnsi="宋体" w:eastAsia="宋体" w:cs="宋体"/>
                <w:sz w:val="22"/>
              </w:rPr>
              <w:t>男</w:t>
            </w:r>
          </w:p>
        </w:tc>
        <w:tc>
          <w:tcPr>
            <w:tcW w:w="588" w:type="pct"/>
          </w:tcPr>
          <w:p>
            <w:pPr>
              <w:rPr>
                <w:sz w:val="22"/>
                <w:szCs w:val="22"/>
              </w:rPr>
            </w:pPr>
          </w:p>
        </w:tc>
        <w:tc>
          <w:tcPr>
            <w:tcW w:w="434" w:type="pct"/>
          </w:tcPr>
          <w:p>
            <w:pPr>
              <w:rPr>
                <w:sz w:val="22"/>
                <w:szCs w:val="22"/>
              </w:rPr>
            </w:pPr>
            <w:r>
              <w:rPr>
                <w:rFonts w:ascii="宋体" w:hAnsi="宋体" w:eastAsia="宋体" w:cs="宋体"/>
                <w:sz w:val="22"/>
              </w:rPr>
              <w:t>理事</w:t>
            </w:r>
          </w:p>
        </w:tc>
        <w:tc>
          <w:tcPr>
            <w:tcW w:w="302" w:type="pct"/>
          </w:tcPr>
          <w:p>
            <w:pPr>
              <w:rPr>
                <w:sz w:val="22"/>
                <w:szCs w:val="22"/>
              </w:rPr>
            </w:pPr>
            <w:r>
              <w:rPr>
                <w:rFonts w:ascii="宋体" w:hAnsi="宋体" w:eastAsia="宋体" w:cs="宋体"/>
                <w:sz w:val="22"/>
              </w:rPr>
              <w:t>武汉当代科技产业集团股份有限公司董事长</w:t>
            </w:r>
          </w:p>
        </w:tc>
        <w:tc>
          <w:tcPr>
            <w:tcW w:w="296" w:type="pct"/>
          </w:tcPr>
          <w:p>
            <w:pPr>
              <w:rPr>
                <w:sz w:val="22"/>
                <w:szCs w:val="22"/>
              </w:rPr>
            </w:pPr>
            <w:r>
              <w:rPr>
                <w:rFonts w:ascii="宋体" w:hAnsi="宋体" w:eastAsia="宋体" w:cs="宋体"/>
                <w:sz w:val="22"/>
              </w:rPr>
              <w:t>否</w:t>
            </w:r>
          </w:p>
        </w:tc>
        <w:tc>
          <w:tcPr>
            <w:tcW w:w="293" w:type="pct"/>
          </w:tcPr>
          <w:p>
            <w:pPr>
              <w:rPr>
                <w:sz w:val="22"/>
                <w:szCs w:val="22"/>
              </w:rPr>
            </w:pPr>
            <w:r>
              <w:rPr>
                <w:rFonts w:ascii="宋体" w:hAnsi="宋体" w:eastAsia="宋体" w:cs="宋体"/>
                <w:sz w:val="22"/>
              </w:rPr>
              <w:t>群众</w:t>
            </w:r>
          </w:p>
        </w:tc>
        <w:tc>
          <w:tcPr>
            <w:tcW w:w="516" w:type="pct"/>
          </w:tcPr>
          <w:p>
            <w:pPr>
              <w:rPr>
                <w:sz w:val="22"/>
                <w:szCs w:val="22"/>
              </w:rPr>
            </w:pPr>
            <w:r>
              <w:rPr>
                <w:rFonts w:ascii="宋体" w:hAnsi="宋体" w:eastAsia="宋体" w:cs="宋体"/>
                <w:sz w:val="22"/>
              </w:rPr>
              <w:t>0</w:t>
            </w:r>
          </w:p>
        </w:tc>
        <w:tc>
          <w:tcPr>
            <w:tcW w:w="294" w:type="pct"/>
          </w:tcPr>
          <w:p>
            <w:pPr>
              <w:rPr>
                <w:sz w:val="22"/>
                <w:szCs w:val="22"/>
              </w:rPr>
            </w:pPr>
            <w:r>
              <w:rPr>
                <w:rFonts w:ascii="宋体" w:hAnsi="宋体" w:eastAsia="宋体" w:cs="宋体"/>
                <w:sz w:val="22"/>
              </w:rPr>
              <w:t>0</w:t>
            </w:r>
          </w:p>
        </w:tc>
        <w:tc>
          <w:tcPr>
            <w:tcW w:w="515" w:type="pct"/>
          </w:tcPr>
          <w:p>
            <w:pPr>
              <w:rPr>
                <w:sz w:val="22"/>
                <w:szCs w:val="22"/>
              </w:rPr>
            </w:pPr>
            <w:r>
              <w:rPr>
                <w:rFonts w:ascii="宋体" w:hAnsi="宋体" w:eastAsia="宋体" w:cs="宋体"/>
                <w:sz w:val="22"/>
              </w:rPr>
              <w:t>否</w:t>
            </w:r>
          </w:p>
        </w:tc>
        <w:tc>
          <w:tcPr>
            <w:tcW w:w="515" w:type="pct"/>
          </w:tcPr>
          <w:p>
            <w:pPr>
              <w:rPr>
                <w:sz w:val="22"/>
                <w:szCs w:val="22"/>
              </w:rPr>
            </w:pPr>
          </w:p>
        </w:tc>
        <w:tc>
          <w:tcPr>
            <w:tcW w:w="290" w:type="pct"/>
          </w:tcPr>
          <w:p>
            <w:pPr>
              <w:rPr>
                <w:sz w:val="22"/>
                <w:szCs w:val="22"/>
              </w:rPr>
            </w:pPr>
            <w:r>
              <w:rPr>
                <w:rFonts w:ascii="宋体" w:hAnsi="宋体" w:eastAsia="宋体" w:cs="宋体"/>
                <w:sz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89" w:type="pct"/>
          </w:tcPr>
          <w:p>
            <w:pPr>
              <w:rPr>
                <w:sz w:val="22"/>
                <w:szCs w:val="22"/>
              </w:rPr>
            </w:pPr>
            <w:r>
              <w:rPr>
                <w:rFonts w:ascii="宋体" w:hAnsi="宋体" w:eastAsia="宋体" w:cs="宋体"/>
                <w:sz w:val="22"/>
              </w:rPr>
              <w:t>8</w:t>
            </w:r>
          </w:p>
        </w:tc>
        <w:tc>
          <w:tcPr>
            <w:tcW w:w="369" w:type="pct"/>
          </w:tcPr>
          <w:p>
            <w:pPr>
              <w:rPr>
                <w:sz w:val="22"/>
                <w:szCs w:val="22"/>
              </w:rPr>
            </w:pPr>
            <w:r>
              <w:rPr>
                <w:rFonts w:ascii="宋体" w:hAnsi="宋体" w:eastAsia="宋体" w:cs="宋体"/>
                <w:sz w:val="22"/>
              </w:rPr>
              <w:t>周卓君</w:t>
            </w:r>
          </w:p>
        </w:tc>
        <w:tc>
          <w:tcPr>
            <w:tcW w:w="293" w:type="pct"/>
          </w:tcPr>
          <w:p>
            <w:pPr>
              <w:rPr>
                <w:sz w:val="22"/>
                <w:szCs w:val="22"/>
              </w:rPr>
            </w:pPr>
            <w:r>
              <w:rPr>
                <w:rFonts w:ascii="宋体" w:hAnsi="宋体" w:eastAsia="宋体" w:cs="宋体"/>
                <w:sz w:val="22"/>
              </w:rPr>
              <w:t>女</w:t>
            </w:r>
          </w:p>
        </w:tc>
        <w:tc>
          <w:tcPr>
            <w:tcW w:w="588" w:type="pct"/>
          </w:tcPr>
          <w:p>
            <w:pPr>
              <w:rPr>
                <w:sz w:val="22"/>
                <w:szCs w:val="22"/>
              </w:rPr>
            </w:pPr>
          </w:p>
        </w:tc>
        <w:tc>
          <w:tcPr>
            <w:tcW w:w="434" w:type="pct"/>
          </w:tcPr>
          <w:p>
            <w:pPr>
              <w:rPr>
                <w:sz w:val="22"/>
                <w:szCs w:val="22"/>
              </w:rPr>
            </w:pPr>
            <w:r>
              <w:rPr>
                <w:rFonts w:ascii="宋体" w:hAnsi="宋体" w:eastAsia="宋体" w:cs="宋体"/>
                <w:sz w:val="22"/>
              </w:rPr>
              <w:t>理事</w:t>
            </w:r>
          </w:p>
        </w:tc>
        <w:tc>
          <w:tcPr>
            <w:tcW w:w="302" w:type="pct"/>
          </w:tcPr>
          <w:p>
            <w:pPr>
              <w:rPr>
                <w:sz w:val="22"/>
                <w:szCs w:val="22"/>
              </w:rPr>
            </w:pPr>
            <w:r>
              <w:rPr>
                <w:rFonts w:ascii="宋体" w:hAnsi="宋体" w:eastAsia="宋体" w:cs="宋体"/>
                <w:sz w:val="22"/>
              </w:rPr>
              <w:t>远大科技集团董事副总裁</w:t>
            </w:r>
          </w:p>
        </w:tc>
        <w:tc>
          <w:tcPr>
            <w:tcW w:w="296" w:type="pct"/>
          </w:tcPr>
          <w:p>
            <w:pPr>
              <w:rPr>
                <w:sz w:val="22"/>
                <w:szCs w:val="22"/>
              </w:rPr>
            </w:pPr>
            <w:r>
              <w:rPr>
                <w:rFonts w:ascii="宋体" w:hAnsi="宋体" w:eastAsia="宋体" w:cs="宋体"/>
                <w:sz w:val="22"/>
              </w:rPr>
              <w:t>否</w:t>
            </w:r>
          </w:p>
        </w:tc>
        <w:tc>
          <w:tcPr>
            <w:tcW w:w="293" w:type="pct"/>
          </w:tcPr>
          <w:p>
            <w:pPr>
              <w:rPr>
                <w:sz w:val="22"/>
                <w:szCs w:val="22"/>
              </w:rPr>
            </w:pPr>
            <w:r>
              <w:rPr>
                <w:rFonts w:ascii="宋体" w:hAnsi="宋体" w:eastAsia="宋体" w:cs="宋体"/>
                <w:sz w:val="22"/>
              </w:rPr>
              <w:t>群众</w:t>
            </w:r>
          </w:p>
        </w:tc>
        <w:tc>
          <w:tcPr>
            <w:tcW w:w="516" w:type="pct"/>
          </w:tcPr>
          <w:p>
            <w:pPr>
              <w:rPr>
                <w:sz w:val="22"/>
                <w:szCs w:val="22"/>
              </w:rPr>
            </w:pPr>
            <w:r>
              <w:rPr>
                <w:rFonts w:ascii="宋体" w:hAnsi="宋体" w:eastAsia="宋体" w:cs="宋体"/>
                <w:sz w:val="22"/>
              </w:rPr>
              <w:t>0</w:t>
            </w:r>
          </w:p>
        </w:tc>
        <w:tc>
          <w:tcPr>
            <w:tcW w:w="294" w:type="pct"/>
          </w:tcPr>
          <w:p>
            <w:pPr>
              <w:rPr>
                <w:sz w:val="22"/>
                <w:szCs w:val="22"/>
              </w:rPr>
            </w:pPr>
            <w:r>
              <w:rPr>
                <w:rFonts w:ascii="宋体" w:hAnsi="宋体" w:eastAsia="宋体" w:cs="宋体"/>
                <w:sz w:val="22"/>
              </w:rPr>
              <w:t>0</w:t>
            </w:r>
          </w:p>
        </w:tc>
        <w:tc>
          <w:tcPr>
            <w:tcW w:w="515" w:type="pct"/>
          </w:tcPr>
          <w:p>
            <w:pPr>
              <w:rPr>
                <w:sz w:val="22"/>
                <w:szCs w:val="22"/>
              </w:rPr>
            </w:pPr>
            <w:r>
              <w:rPr>
                <w:rFonts w:ascii="宋体" w:hAnsi="宋体" w:eastAsia="宋体" w:cs="宋体"/>
                <w:sz w:val="22"/>
              </w:rPr>
              <w:t>否</w:t>
            </w:r>
          </w:p>
        </w:tc>
        <w:tc>
          <w:tcPr>
            <w:tcW w:w="515" w:type="pct"/>
          </w:tcPr>
          <w:p>
            <w:pPr>
              <w:rPr>
                <w:sz w:val="22"/>
                <w:szCs w:val="22"/>
              </w:rPr>
            </w:pPr>
          </w:p>
        </w:tc>
        <w:tc>
          <w:tcPr>
            <w:tcW w:w="290" w:type="pct"/>
          </w:tcPr>
          <w:p>
            <w:pPr>
              <w:rPr>
                <w:sz w:val="22"/>
                <w:szCs w:val="22"/>
              </w:rPr>
            </w:pPr>
            <w:r>
              <w:rPr>
                <w:rFonts w:ascii="宋体" w:hAnsi="宋体" w:eastAsia="宋体" w:cs="宋体"/>
                <w:sz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89" w:type="pct"/>
          </w:tcPr>
          <w:p>
            <w:pPr>
              <w:rPr>
                <w:sz w:val="22"/>
                <w:szCs w:val="22"/>
              </w:rPr>
            </w:pPr>
            <w:r>
              <w:rPr>
                <w:rFonts w:ascii="宋体" w:hAnsi="宋体" w:eastAsia="宋体" w:cs="宋体"/>
                <w:sz w:val="22"/>
              </w:rPr>
              <w:t>9</w:t>
            </w:r>
          </w:p>
        </w:tc>
        <w:tc>
          <w:tcPr>
            <w:tcW w:w="369" w:type="pct"/>
          </w:tcPr>
          <w:p>
            <w:pPr>
              <w:rPr>
                <w:sz w:val="22"/>
                <w:szCs w:val="22"/>
              </w:rPr>
            </w:pPr>
            <w:r>
              <w:rPr>
                <w:rFonts w:ascii="宋体" w:hAnsi="宋体" w:eastAsia="宋体" w:cs="宋体"/>
                <w:sz w:val="22"/>
              </w:rPr>
              <w:t>刘小钢</w:t>
            </w:r>
          </w:p>
        </w:tc>
        <w:tc>
          <w:tcPr>
            <w:tcW w:w="293" w:type="pct"/>
          </w:tcPr>
          <w:p>
            <w:pPr>
              <w:rPr>
                <w:sz w:val="22"/>
                <w:szCs w:val="22"/>
              </w:rPr>
            </w:pPr>
            <w:r>
              <w:rPr>
                <w:rFonts w:ascii="宋体" w:hAnsi="宋体" w:eastAsia="宋体" w:cs="宋体"/>
                <w:sz w:val="22"/>
              </w:rPr>
              <w:t>女</w:t>
            </w:r>
          </w:p>
        </w:tc>
        <w:tc>
          <w:tcPr>
            <w:tcW w:w="588" w:type="pct"/>
          </w:tcPr>
          <w:p>
            <w:pPr>
              <w:rPr>
                <w:sz w:val="22"/>
                <w:szCs w:val="22"/>
              </w:rPr>
            </w:pPr>
          </w:p>
        </w:tc>
        <w:tc>
          <w:tcPr>
            <w:tcW w:w="434" w:type="pct"/>
          </w:tcPr>
          <w:p>
            <w:pPr>
              <w:rPr>
                <w:sz w:val="22"/>
                <w:szCs w:val="22"/>
              </w:rPr>
            </w:pPr>
            <w:r>
              <w:rPr>
                <w:rFonts w:ascii="宋体" w:hAnsi="宋体" w:eastAsia="宋体" w:cs="宋体"/>
                <w:sz w:val="22"/>
              </w:rPr>
              <w:t>理事</w:t>
            </w:r>
          </w:p>
        </w:tc>
        <w:tc>
          <w:tcPr>
            <w:tcW w:w="302" w:type="pct"/>
          </w:tcPr>
          <w:p>
            <w:pPr>
              <w:rPr>
                <w:sz w:val="22"/>
                <w:szCs w:val="22"/>
              </w:rPr>
            </w:pPr>
            <w:r>
              <w:rPr>
                <w:rFonts w:ascii="宋体" w:hAnsi="宋体" w:eastAsia="宋体" w:cs="宋体"/>
                <w:sz w:val="22"/>
              </w:rPr>
              <w:t>广州天卓物业管理有限公司董事长</w:t>
            </w:r>
          </w:p>
        </w:tc>
        <w:tc>
          <w:tcPr>
            <w:tcW w:w="296" w:type="pct"/>
          </w:tcPr>
          <w:p>
            <w:pPr>
              <w:rPr>
                <w:sz w:val="22"/>
                <w:szCs w:val="22"/>
              </w:rPr>
            </w:pPr>
            <w:r>
              <w:rPr>
                <w:rFonts w:ascii="宋体" w:hAnsi="宋体" w:eastAsia="宋体" w:cs="宋体"/>
                <w:sz w:val="22"/>
              </w:rPr>
              <w:t>否</w:t>
            </w:r>
          </w:p>
        </w:tc>
        <w:tc>
          <w:tcPr>
            <w:tcW w:w="293" w:type="pct"/>
          </w:tcPr>
          <w:p>
            <w:pPr>
              <w:rPr>
                <w:sz w:val="22"/>
                <w:szCs w:val="22"/>
              </w:rPr>
            </w:pPr>
            <w:r>
              <w:rPr>
                <w:rFonts w:ascii="宋体" w:hAnsi="宋体" w:eastAsia="宋体" w:cs="宋体"/>
                <w:sz w:val="22"/>
              </w:rPr>
              <w:t>群众</w:t>
            </w:r>
          </w:p>
        </w:tc>
        <w:tc>
          <w:tcPr>
            <w:tcW w:w="516" w:type="pct"/>
          </w:tcPr>
          <w:p>
            <w:pPr>
              <w:rPr>
                <w:sz w:val="22"/>
                <w:szCs w:val="22"/>
              </w:rPr>
            </w:pPr>
            <w:r>
              <w:rPr>
                <w:rFonts w:ascii="宋体" w:hAnsi="宋体" w:eastAsia="宋体" w:cs="宋体"/>
                <w:sz w:val="22"/>
              </w:rPr>
              <w:t>0</w:t>
            </w:r>
          </w:p>
        </w:tc>
        <w:tc>
          <w:tcPr>
            <w:tcW w:w="294" w:type="pct"/>
          </w:tcPr>
          <w:p>
            <w:pPr>
              <w:rPr>
                <w:sz w:val="22"/>
                <w:szCs w:val="22"/>
              </w:rPr>
            </w:pPr>
            <w:r>
              <w:rPr>
                <w:rFonts w:ascii="宋体" w:hAnsi="宋体" w:eastAsia="宋体" w:cs="宋体"/>
                <w:sz w:val="22"/>
              </w:rPr>
              <w:t>0</w:t>
            </w:r>
          </w:p>
        </w:tc>
        <w:tc>
          <w:tcPr>
            <w:tcW w:w="515" w:type="pct"/>
          </w:tcPr>
          <w:p>
            <w:pPr>
              <w:rPr>
                <w:sz w:val="22"/>
                <w:szCs w:val="22"/>
              </w:rPr>
            </w:pPr>
            <w:r>
              <w:rPr>
                <w:rFonts w:ascii="宋体" w:hAnsi="宋体" w:eastAsia="宋体" w:cs="宋体"/>
                <w:sz w:val="22"/>
              </w:rPr>
              <w:t>否</w:t>
            </w:r>
          </w:p>
        </w:tc>
        <w:tc>
          <w:tcPr>
            <w:tcW w:w="515" w:type="pct"/>
          </w:tcPr>
          <w:p>
            <w:pPr>
              <w:rPr>
                <w:sz w:val="22"/>
                <w:szCs w:val="22"/>
              </w:rPr>
            </w:pPr>
          </w:p>
        </w:tc>
        <w:tc>
          <w:tcPr>
            <w:tcW w:w="290" w:type="pct"/>
          </w:tcPr>
          <w:p>
            <w:pPr>
              <w:rPr>
                <w:sz w:val="22"/>
                <w:szCs w:val="22"/>
              </w:rPr>
            </w:pPr>
            <w:r>
              <w:rPr>
                <w:rFonts w:ascii="宋体" w:hAnsi="宋体" w:eastAsia="宋体" w:cs="宋体"/>
                <w:sz w:val="22"/>
              </w:rPr>
              <w:t>否</w:t>
            </w:r>
          </w:p>
        </w:tc>
      </w:tr>
    </w:tbl>
    <w:p>
      <w:pPr>
        <w:rPr>
          <w:sz w:val="22"/>
          <w:szCs w:val="22"/>
        </w:rPr>
      </w:pPr>
    </w:p>
    <w:p>
      <w:pPr>
        <w:outlineLvl w:val="0"/>
        <w:rPr>
          <w:b/>
          <w:sz w:val="22"/>
          <w:szCs w:val="22"/>
        </w:rPr>
      </w:pPr>
      <w:r>
        <w:rPr>
          <w:rFonts w:hint="eastAsia"/>
          <w:b/>
          <w:sz w:val="22"/>
          <w:szCs w:val="22"/>
        </w:rPr>
        <w:t>（三）监事会成员情况</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534"/>
        <w:gridCol w:w="576"/>
        <w:gridCol w:w="496"/>
        <w:gridCol w:w="1059"/>
        <w:gridCol w:w="747"/>
        <w:gridCol w:w="545"/>
        <w:gridCol w:w="1115"/>
        <w:gridCol w:w="743"/>
        <w:gridCol w:w="1237"/>
        <w:gridCol w:w="868"/>
        <w:gridCol w:w="4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317" w:type="pct"/>
          </w:tcPr>
          <w:p>
            <w:pPr>
              <w:rPr>
                <w:sz w:val="22"/>
                <w:szCs w:val="22"/>
              </w:rPr>
            </w:pPr>
            <w:r>
              <w:rPr>
                <w:sz w:val="22"/>
                <w:szCs w:val="22"/>
              </w:rPr>
              <w:t>序号</w:t>
            </w:r>
          </w:p>
        </w:tc>
        <w:tc>
          <w:tcPr>
            <w:tcW w:w="343" w:type="pct"/>
          </w:tcPr>
          <w:p>
            <w:pPr>
              <w:rPr>
                <w:sz w:val="22"/>
                <w:szCs w:val="22"/>
              </w:rPr>
            </w:pPr>
            <w:r>
              <w:rPr>
                <w:sz w:val="22"/>
                <w:szCs w:val="22"/>
              </w:rPr>
              <w:t>姓名</w:t>
            </w:r>
          </w:p>
        </w:tc>
        <w:tc>
          <w:tcPr>
            <w:tcW w:w="295" w:type="pct"/>
          </w:tcPr>
          <w:p>
            <w:pPr>
              <w:rPr>
                <w:sz w:val="22"/>
                <w:szCs w:val="22"/>
              </w:rPr>
            </w:pPr>
            <w:r>
              <w:rPr>
                <w:sz w:val="22"/>
                <w:szCs w:val="22"/>
              </w:rPr>
              <w:t>性别</w:t>
            </w:r>
          </w:p>
        </w:tc>
        <w:tc>
          <w:tcPr>
            <w:tcW w:w="630" w:type="pct"/>
          </w:tcPr>
          <w:p>
            <w:pPr>
              <w:rPr>
                <w:sz w:val="22"/>
                <w:szCs w:val="22"/>
              </w:rPr>
            </w:pPr>
            <w:r>
              <w:rPr>
                <w:rFonts w:hint="eastAsia"/>
                <w:sz w:val="22"/>
                <w:szCs w:val="22"/>
              </w:rPr>
              <w:t>身份证号码</w:t>
            </w:r>
          </w:p>
        </w:tc>
        <w:tc>
          <w:tcPr>
            <w:tcW w:w="444" w:type="pct"/>
          </w:tcPr>
          <w:p>
            <w:pPr>
              <w:rPr>
                <w:sz w:val="22"/>
                <w:szCs w:val="22"/>
              </w:rPr>
            </w:pPr>
            <w:r>
              <w:rPr>
                <w:rFonts w:hint="eastAsia"/>
                <w:sz w:val="22"/>
                <w:szCs w:val="22"/>
              </w:rPr>
              <w:t>工作单位及职务）</w:t>
            </w:r>
          </w:p>
        </w:tc>
        <w:tc>
          <w:tcPr>
            <w:tcW w:w="324" w:type="pct"/>
          </w:tcPr>
          <w:p>
            <w:pPr>
              <w:jc w:val="center"/>
              <w:rPr>
                <w:sz w:val="22"/>
                <w:szCs w:val="22"/>
              </w:rPr>
            </w:pPr>
            <w:r>
              <w:rPr>
                <w:rFonts w:hint="eastAsia"/>
                <w:sz w:val="22"/>
                <w:szCs w:val="22"/>
              </w:rPr>
              <w:t>政治面貌</w:t>
            </w:r>
          </w:p>
        </w:tc>
        <w:tc>
          <w:tcPr>
            <w:tcW w:w="663" w:type="pct"/>
          </w:tcPr>
          <w:p>
            <w:pPr>
              <w:spacing w:line="220" w:lineRule="exact"/>
              <w:rPr>
                <w:sz w:val="22"/>
                <w:szCs w:val="22"/>
              </w:rPr>
            </w:pPr>
            <w:r>
              <w:rPr>
                <w:sz w:val="22"/>
                <w:szCs w:val="22"/>
              </w:rPr>
              <w:t>本年度在基金会领取的</w:t>
            </w:r>
            <w:r>
              <w:rPr>
                <w:rFonts w:hint="eastAsia"/>
                <w:sz w:val="22"/>
                <w:szCs w:val="22"/>
              </w:rPr>
              <w:t>报酬和补贴</w:t>
            </w:r>
            <w:r>
              <w:rPr>
                <w:sz w:val="22"/>
                <w:szCs w:val="22"/>
              </w:rPr>
              <w:t>(人民币元)</w:t>
            </w:r>
          </w:p>
        </w:tc>
        <w:tc>
          <w:tcPr>
            <w:tcW w:w="442" w:type="pct"/>
          </w:tcPr>
          <w:p>
            <w:pPr>
              <w:spacing w:line="220" w:lineRule="exact"/>
              <w:rPr>
                <w:sz w:val="22"/>
                <w:szCs w:val="22"/>
              </w:rPr>
            </w:pPr>
            <w:r>
              <w:rPr>
                <w:rFonts w:hint="eastAsia"/>
                <w:sz w:val="22"/>
                <w:szCs w:val="22"/>
              </w:rPr>
              <w:t>领取报酬和补贴事由</w:t>
            </w:r>
          </w:p>
        </w:tc>
        <w:tc>
          <w:tcPr>
            <w:tcW w:w="736" w:type="pct"/>
          </w:tcPr>
          <w:p>
            <w:pPr>
              <w:spacing w:line="220" w:lineRule="exact"/>
              <w:rPr>
                <w:sz w:val="22"/>
                <w:szCs w:val="22"/>
              </w:rPr>
            </w:pPr>
            <w:r>
              <w:rPr>
                <w:rFonts w:hint="eastAsia" w:ascii="宋体" w:hAnsi="宋体" w:cs="宋体"/>
                <w:kern w:val="0"/>
                <w:sz w:val="22"/>
                <w:szCs w:val="22"/>
              </w:rPr>
              <w:t>是否为党政机关、国有企事业单位退（离）休干部</w:t>
            </w:r>
          </w:p>
        </w:tc>
        <w:tc>
          <w:tcPr>
            <w:tcW w:w="516" w:type="pct"/>
          </w:tcPr>
          <w:p>
            <w:pPr>
              <w:spacing w:line="220" w:lineRule="exact"/>
              <w:rPr>
                <w:rFonts w:ascii="宋体" w:hAnsi="宋体" w:cs="宋体"/>
                <w:kern w:val="0"/>
                <w:sz w:val="22"/>
                <w:szCs w:val="22"/>
              </w:rPr>
            </w:pPr>
            <w:r>
              <w:rPr>
                <w:rFonts w:hint="eastAsia" w:ascii="宋体" w:hAnsi="宋体" w:cs="宋体"/>
                <w:kern w:val="0"/>
                <w:sz w:val="22"/>
                <w:szCs w:val="22"/>
              </w:rPr>
              <w:t>退（离）休干部是否办理备案手续</w:t>
            </w:r>
          </w:p>
        </w:tc>
        <w:tc>
          <w:tcPr>
            <w:tcW w:w="290" w:type="pct"/>
          </w:tcPr>
          <w:p>
            <w:pPr>
              <w:spacing w:line="220" w:lineRule="exact"/>
              <w:rPr>
                <w:rFonts w:hint="eastAsia" w:ascii="宋体" w:hAnsi="宋体" w:cs="宋体"/>
                <w:kern w:val="0"/>
                <w:sz w:val="22"/>
                <w:szCs w:val="22"/>
              </w:rPr>
            </w:pPr>
            <w:r>
              <w:rPr>
                <w:rFonts w:hint="eastAsia" w:ascii="宋体" w:hAnsi="宋体" w:cs="宋体"/>
                <w:kern w:val="0"/>
                <w:sz w:val="22"/>
                <w:szCs w:val="22"/>
              </w:rPr>
              <w:t>是否新增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317" w:type="pct"/>
          </w:tcPr>
          <w:p>
            <w:pPr>
              <w:rPr>
                <w:sz w:val="22"/>
                <w:szCs w:val="22"/>
              </w:rPr>
            </w:pPr>
            <w:r>
              <w:rPr>
                <w:rFonts w:hint="eastAsia" w:ascii="宋体" w:hAnsi="宋体" w:eastAsia="宋体" w:cs="宋体"/>
                <w:sz w:val="22"/>
                <w:szCs w:val="22"/>
              </w:rPr>
              <w:t>1</w:t>
            </w:r>
          </w:p>
        </w:tc>
        <w:tc>
          <w:tcPr>
            <w:tcW w:w="343" w:type="pct"/>
          </w:tcPr>
          <w:p>
            <w:pPr>
              <w:rPr>
                <w:sz w:val="22"/>
                <w:szCs w:val="22"/>
              </w:rPr>
            </w:pPr>
            <w:r>
              <w:rPr>
                <w:rFonts w:hint="eastAsia"/>
                <w:sz w:val="22"/>
                <w:szCs w:val="22"/>
              </w:rPr>
              <w:t>许文峰</w:t>
            </w:r>
          </w:p>
        </w:tc>
        <w:tc>
          <w:tcPr>
            <w:tcW w:w="295" w:type="pct"/>
          </w:tcPr>
          <w:p>
            <w:pPr>
              <w:rPr>
                <w:sz w:val="22"/>
                <w:szCs w:val="22"/>
              </w:rPr>
            </w:pPr>
            <w:r>
              <w:rPr>
                <w:rFonts w:hint="eastAsia"/>
                <w:sz w:val="22"/>
                <w:szCs w:val="22"/>
              </w:rPr>
              <w:t>男</w:t>
            </w:r>
          </w:p>
        </w:tc>
        <w:tc>
          <w:tcPr>
            <w:tcW w:w="630" w:type="pct"/>
          </w:tcPr>
          <w:p>
            <w:pPr>
              <w:rPr>
                <w:sz w:val="22"/>
                <w:szCs w:val="22"/>
              </w:rPr>
            </w:pPr>
            <w:bookmarkStart w:id="5" w:name="_GoBack"/>
            <w:bookmarkEnd w:id="5"/>
          </w:p>
        </w:tc>
        <w:tc>
          <w:tcPr>
            <w:tcW w:w="444" w:type="pct"/>
          </w:tcPr>
          <w:p>
            <w:pPr>
              <w:rPr>
                <w:sz w:val="22"/>
                <w:szCs w:val="22"/>
              </w:rPr>
            </w:pPr>
            <w:r>
              <w:rPr>
                <w:sz w:val="22"/>
                <w:szCs w:val="22"/>
              </w:rPr>
              <w:t>中新城镇化研究会执行会长</w:t>
            </w:r>
          </w:p>
        </w:tc>
        <w:tc>
          <w:tcPr>
            <w:tcW w:w="324" w:type="pct"/>
          </w:tcPr>
          <w:p>
            <w:pPr>
              <w:rPr>
                <w:sz w:val="22"/>
                <w:szCs w:val="22"/>
              </w:rPr>
            </w:pPr>
            <w:r>
              <w:rPr>
                <w:sz w:val="22"/>
                <w:szCs w:val="22"/>
              </w:rPr>
              <w:t>群众</w:t>
            </w:r>
          </w:p>
        </w:tc>
        <w:tc>
          <w:tcPr>
            <w:tcW w:w="663" w:type="pct"/>
          </w:tcPr>
          <w:p>
            <w:pPr>
              <w:rPr>
                <w:sz w:val="22"/>
                <w:szCs w:val="22"/>
              </w:rPr>
            </w:pPr>
            <w:r>
              <w:rPr>
                <w:rFonts w:hint="eastAsia"/>
                <w:sz w:val="22"/>
                <w:szCs w:val="22"/>
              </w:rPr>
              <w:t>0</w:t>
            </w:r>
          </w:p>
        </w:tc>
        <w:tc>
          <w:tcPr>
            <w:tcW w:w="442" w:type="pct"/>
          </w:tcPr>
          <w:p>
            <w:pPr>
              <w:rPr>
                <w:sz w:val="22"/>
                <w:szCs w:val="22"/>
              </w:rPr>
            </w:pPr>
            <w:r>
              <w:rPr>
                <w:rFonts w:hint="eastAsia"/>
                <w:sz w:val="22"/>
                <w:szCs w:val="22"/>
              </w:rPr>
              <w:t>0</w:t>
            </w:r>
          </w:p>
        </w:tc>
        <w:tc>
          <w:tcPr>
            <w:tcW w:w="736" w:type="pct"/>
          </w:tcPr>
          <w:p>
            <w:pPr>
              <w:rPr>
                <w:sz w:val="22"/>
                <w:szCs w:val="22"/>
              </w:rPr>
            </w:pPr>
            <w:r>
              <w:rPr>
                <w:rFonts w:hint="eastAsia"/>
                <w:sz w:val="22"/>
                <w:szCs w:val="22"/>
              </w:rPr>
              <w:t>否</w:t>
            </w:r>
          </w:p>
        </w:tc>
        <w:tc>
          <w:tcPr>
            <w:tcW w:w="516" w:type="pct"/>
          </w:tcPr>
          <w:p>
            <w:pPr>
              <w:rPr>
                <w:sz w:val="22"/>
                <w:szCs w:val="22"/>
              </w:rPr>
            </w:pPr>
          </w:p>
        </w:tc>
        <w:tc>
          <w:tcPr>
            <w:tcW w:w="290" w:type="pct"/>
          </w:tcPr>
          <w:p>
            <w:pPr>
              <w:rPr>
                <w:rFonts w:hint="eastAsia"/>
                <w:sz w:val="22"/>
                <w:szCs w:val="22"/>
              </w:rPr>
            </w:pPr>
            <w:r>
              <w:rPr>
                <w:sz w:val="22"/>
                <w:szCs w:val="22"/>
              </w:rPr>
              <w:t>否</w:t>
            </w:r>
          </w:p>
        </w:tc>
      </w:tr>
    </w:tbl>
    <w:p>
      <w:pPr>
        <w:pStyle w:val="4"/>
        <w:rPr>
          <w:sz w:val="22"/>
          <w:szCs w:val="22"/>
        </w:rPr>
      </w:pPr>
    </w:p>
    <w:p>
      <w:pPr>
        <w:pStyle w:val="4"/>
        <w:rPr>
          <w:rFonts w:ascii="宋体" w:hAnsi="宋体"/>
          <w:b/>
          <w:bCs/>
          <w:color w:val="FF0000"/>
          <w:sz w:val="22"/>
          <w:szCs w:val="22"/>
        </w:rPr>
      </w:pPr>
      <w:r>
        <w:rPr>
          <w:rFonts w:hint="eastAsia" w:ascii="宋体" w:hAnsi="宋体"/>
          <w:b/>
          <w:bCs/>
          <w:color w:val="FF0000"/>
          <w:sz w:val="22"/>
          <w:szCs w:val="22"/>
        </w:rPr>
        <w:t>说明：理事、监事工作单位职务指理事、监事现工作单位及职务，离（退）休的填写原工作单位及职务；无工作单位的填写“无”。</w:t>
      </w:r>
    </w:p>
    <w:p>
      <w:pPr>
        <w:outlineLvl w:val="0"/>
        <w:rPr>
          <w:sz w:val="22"/>
          <w:szCs w:val="22"/>
        </w:rPr>
      </w:pPr>
    </w:p>
    <w:p>
      <w:pPr>
        <w:outlineLvl w:val="0"/>
        <w:rPr>
          <w:b/>
          <w:sz w:val="22"/>
          <w:szCs w:val="22"/>
        </w:rPr>
      </w:pPr>
      <w:r>
        <w:rPr>
          <w:rFonts w:hint="eastAsia"/>
          <w:b/>
          <w:sz w:val="22"/>
          <w:szCs w:val="22"/>
        </w:rPr>
        <w:t>（四）工作人员情况：</w:t>
      </w:r>
    </w:p>
    <w:p>
      <w:pPr>
        <w:pStyle w:val="4"/>
        <w:rPr>
          <w:sz w:val="22"/>
          <w:szCs w:val="22"/>
        </w:rPr>
      </w:pPr>
      <w:r>
        <w:rPr>
          <w:color w:val="auto"/>
          <w:sz w:val="22"/>
        </w:rPr>
        <w:t>本机构共有（4）位工作人员</w:t>
      </w:r>
    </w:p>
    <w:p>
      <w:pPr>
        <w:pStyle w:val="4"/>
        <w:rPr>
          <w:rFonts w:ascii="宋体" w:hAnsi="宋体"/>
          <w:b/>
          <w:bCs/>
          <w:color w:val="FF0000"/>
          <w:sz w:val="22"/>
          <w:szCs w:val="22"/>
        </w:rPr>
      </w:pPr>
      <w:r>
        <w:rPr>
          <w:rFonts w:hint="eastAsia" w:ascii="宋体" w:hAnsi="宋体"/>
          <w:b/>
          <w:bCs/>
          <w:color w:val="FF0000"/>
          <w:sz w:val="22"/>
          <w:szCs w:val="22"/>
        </w:rPr>
        <w:t>说明：请填写秘书长及以下工作人员情况，如理事、监事专职在基金会工作，也需填写。</w:t>
      </w:r>
    </w:p>
    <w:p>
      <w:pPr>
        <w:rPr>
          <w:sz w:val="22"/>
          <w:szCs w:val="22"/>
        </w:rPr>
      </w:pP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4"/>
        <w:gridCol w:w="1598"/>
        <w:gridCol w:w="1100"/>
        <w:gridCol w:w="1372"/>
        <w:gridCol w:w="1413"/>
        <w:gridCol w:w="1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90" w:type="pct"/>
            <w:vAlign w:val="center"/>
          </w:tcPr>
          <w:p>
            <w:pPr>
              <w:jc w:val="center"/>
              <w:rPr>
                <w:sz w:val="22"/>
                <w:szCs w:val="22"/>
              </w:rPr>
            </w:pPr>
            <w:r>
              <w:rPr>
                <w:rFonts w:hint="eastAsia"/>
                <w:sz w:val="22"/>
                <w:szCs w:val="22"/>
              </w:rPr>
              <w:t>姓名</w:t>
            </w:r>
          </w:p>
        </w:tc>
        <w:tc>
          <w:tcPr>
            <w:tcW w:w="811" w:type="pct"/>
            <w:vAlign w:val="center"/>
          </w:tcPr>
          <w:p>
            <w:pPr>
              <w:jc w:val="center"/>
              <w:rPr>
                <w:sz w:val="22"/>
                <w:szCs w:val="22"/>
              </w:rPr>
            </w:pPr>
            <w:r>
              <w:rPr>
                <w:rFonts w:hint="eastAsia"/>
                <w:sz w:val="22"/>
                <w:szCs w:val="22"/>
              </w:rPr>
              <w:t>性别</w:t>
            </w:r>
          </w:p>
        </w:tc>
        <w:tc>
          <w:tcPr>
            <w:tcW w:w="558" w:type="pct"/>
            <w:vAlign w:val="center"/>
          </w:tcPr>
          <w:p>
            <w:pPr>
              <w:jc w:val="center"/>
              <w:rPr>
                <w:sz w:val="22"/>
                <w:szCs w:val="22"/>
              </w:rPr>
            </w:pPr>
            <w:r>
              <w:rPr>
                <w:rFonts w:hint="eastAsia"/>
                <w:sz w:val="22"/>
                <w:szCs w:val="22"/>
              </w:rPr>
              <w:t>政治面貌</w:t>
            </w:r>
          </w:p>
        </w:tc>
        <w:tc>
          <w:tcPr>
            <w:tcW w:w="696" w:type="pct"/>
            <w:vAlign w:val="center"/>
          </w:tcPr>
          <w:p>
            <w:pPr>
              <w:jc w:val="center"/>
              <w:rPr>
                <w:sz w:val="22"/>
                <w:szCs w:val="22"/>
              </w:rPr>
            </w:pPr>
            <w:r>
              <w:rPr>
                <w:sz w:val="22"/>
                <w:szCs w:val="22"/>
              </w:rPr>
              <w:t>出生日期</w:t>
            </w:r>
          </w:p>
        </w:tc>
        <w:tc>
          <w:tcPr>
            <w:tcW w:w="717" w:type="pct"/>
            <w:vAlign w:val="center"/>
          </w:tcPr>
          <w:p>
            <w:pPr>
              <w:jc w:val="center"/>
              <w:rPr>
                <w:sz w:val="22"/>
                <w:szCs w:val="22"/>
              </w:rPr>
            </w:pPr>
            <w:r>
              <w:rPr>
                <w:rFonts w:hint="eastAsia"/>
                <w:sz w:val="22"/>
                <w:szCs w:val="22"/>
              </w:rPr>
              <w:t>学历</w:t>
            </w:r>
          </w:p>
        </w:tc>
        <w:tc>
          <w:tcPr>
            <w:tcW w:w="652" w:type="pct"/>
          </w:tcPr>
          <w:p>
            <w:pPr>
              <w:jc w:val="center"/>
              <w:rPr>
                <w:sz w:val="22"/>
                <w:szCs w:val="22"/>
              </w:rPr>
            </w:pPr>
            <w:r>
              <w:rPr>
                <w:rFonts w:hint="eastAsia"/>
                <w:sz w:val="22"/>
                <w:szCs w:val="22"/>
              </w:rPr>
              <w:t>是否在基金会领取薪酬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890" w:type="pct"/>
            <w:vAlign w:val="center"/>
          </w:tcPr>
          <w:p>
            <w:pPr>
              <w:jc w:val="center"/>
              <w:rPr>
                <w:sz w:val="22"/>
                <w:szCs w:val="22"/>
              </w:rPr>
            </w:pPr>
            <w:r>
              <w:rPr>
                <w:rFonts w:hint="eastAsia" w:ascii="宋体" w:hAnsi="宋体" w:eastAsia="宋体" w:cs="宋体"/>
                <w:sz w:val="22"/>
                <w:szCs w:val="22"/>
              </w:rPr>
              <w:t>郭霞</w:t>
            </w:r>
          </w:p>
        </w:tc>
        <w:tc>
          <w:tcPr>
            <w:tcW w:w="811" w:type="pct"/>
            <w:vAlign w:val="center"/>
          </w:tcPr>
          <w:p>
            <w:pPr>
              <w:jc w:val="center"/>
              <w:rPr>
                <w:sz w:val="22"/>
                <w:szCs w:val="22"/>
              </w:rPr>
            </w:pPr>
            <w:r>
              <w:rPr>
                <w:rFonts w:hint="eastAsia"/>
                <w:sz w:val="22"/>
                <w:szCs w:val="22"/>
              </w:rPr>
              <w:t>女</w:t>
            </w:r>
          </w:p>
        </w:tc>
        <w:tc>
          <w:tcPr>
            <w:tcW w:w="558" w:type="pct"/>
            <w:vAlign w:val="center"/>
          </w:tcPr>
          <w:p>
            <w:pPr>
              <w:jc w:val="center"/>
              <w:rPr>
                <w:sz w:val="22"/>
                <w:szCs w:val="22"/>
              </w:rPr>
            </w:pPr>
            <w:r>
              <w:rPr>
                <w:sz w:val="22"/>
                <w:szCs w:val="22"/>
              </w:rPr>
              <w:t>群众</w:t>
            </w:r>
          </w:p>
        </w:tc>
        <w:tc>
          <w:tcPr>
            <w:tcW w:w="696" w:type="pct"/>
            <w:vAlign w:val="center"/>
          </w:tcPr>
          <w:p>
            <w:pPr>
              <w:jc w:val="center"/>
              <w:rPr>
                <w:sz w:val="22"/>
                <w:szCs w:val="22"/>
              </w:rPr>
            </w:pPr>
            <w:r>
              <w:rPr>
                <w:rFonts w:hint="eastAsia"/>
                <w:sz w:val="22"/>
                <w:szCs w:val="22"/>
              </w:rPr>
              <w:t>1981-08-17</w:t>
            </w:r>
          </w:p>
        </w:tc>
        <w:tc>
          <w:tcPr>
            <w:tcW w:w="717" w:type="pct"/>
            <w:vAlign w:val="center"/>
          </w:tcPr>
          <w:p>
            <w:pPr>
              <w:jc w:val="center"/>
              <w:rPr>
                <w:sz w:val="22"/>
                <w:szCs w:val="22"/>
              </w:rPr>
            </w:pPr>
            <w:r>
              <w:rPr>
                <w:rFonts w:hint="eastAsia"/>
                <w:sz w:val="22"/>
                <w:szCs w:val="22"/>
              </w:rPr>
              <w:t>本科</w:t>
            </w:r>
          </w:p>
        </w:tc>
        <w:tc>
          <w:tcPr>
            <w:tcW w:w="652" w:type="pct"/>
          </w:tcPr>
          <w:p>
            <w:pPr>
              <w:jc w:val="center"/>
              <w:rPr>
                <w:sz w:val="22"/>
                <w:szCs w:val="22"/>
              </w:rPr>
            </w:pPr>
            <w:r>
              <w:rPr>
                <w:rFonts w:hint="eastAsia"/>
                <w:sz w:val="22"/>
                <w:szCs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890" w:type="pct"/>
            <w:vAlign w:val="center"/>
          </w:tcPr>
          <w:p>
            <w:pPr>
              <w:jc w:val="center"/>
              <w:rPr>
                <w:sz w:val="22"/>
                <w:szCs w:val="22"/>
              </w:rPr>
            </w:pPr>
            <w:r>
              <w:rPr>
                <w:rFonts w:ascii="宋体" w:hAnsi="宋体" w:eastAsia="宋体" w:cs="宋体"/>
                <w:sz w:val="22"/>
              </w:rPr>
              <w:t>王智</w:t>
            </w:r>
          </w:p>
        </w:tc>
        <w:tc>
          <w:tcPr>
            <w:tcW w:w="811" w:type="pct"/>
            <w:vAlign w:val="center"/>
          </w:tcPr>
          <w:p>
            <w:pPr>
              <w:jc w:val="center"/>
              <w:rPr>
                <w:sz w:val="22"/>
                <w:szCs w:val="22"/>
              </w:rPr>
            </w:pPr>
            <w:r>
              <w:rPr>
                <w:rFonts w:ascii="宋体" w:hAnsi="宋体" w:eastAsia="宋体" w:cs="宋体"/>
                <w:sz w:val="22"/>
              </w:rPr>
              <w:t>男</w:t>
            </w:r>
          </w:p>
        </w:tc>
        <w:tc>
          <w:tcPr>
            <w:tcW w:w="558" w:type="pct"/>
            <w:vAlign w:val="center"/>
          </w:tcPr>
          <w:p>
            <w:pPr>
              <w:jc w:val="center"/>
              <w:rPr>
                <w:sz w:val="22"/>
                <w:szCs w:val="22"/>
              </w:rPr>
            </w:pPr>
            <w:r>
              <w:rPr>
                <w:rFonts w:ascii="宋体" w:hAnsi="宋体" w:eastAsia="宋体" w:cs="宋体"/>
                <w:sz w:val="22"/>
              </w:rPr>
              <w:t>群众</w:t>
            </w:r>
          </w:p>
        </w:tc>
        <w:tc>
          <w:tcPr>
            <w:tcW w:w="696" w:type="pct"/>
            <w:vAlign w:val="center"/>
          </w:tcPr>
          <w:p>
            <w:pPr>
              <w:jc w:val="center"/>
              <w:rPr>
                <w:sz w:val="22"/>
                <w:szCs w:val="22"/>
              </w:rPr>
            </w:pPr>
            <w:r>
              <w:rPr>
                <w:rFonts w:ascii="宋体" w:hAnsi="宋体" w:eastAsia="宋体" w:cs="宋体"/>
                <w:sz w:val="22"/>
              </w:rPr>
              <w:t>1973-01-27</w:t>
            </w:r>
          </w:p>
        </w:tc>
        <w:tc>
          <w:tcPr>
            <w:tcW w:w="717" w:type="pct"/>
            <w:vAlign w:val="center"/>
          </w:tcPr>
          <w:p>
            <w:pPr>
              <w:jc w:val="center"/>
              <w:rPr>
                <w:sz w:val="22"/>
                <w:szCs w:val="22"/>
              </w:rPr>
            </w:pPr>
            <w:r>
              <w:rPr>
                <w:rFonts w:ascii="宋体" w:hAnsi="宋体" w:eastAsia="宋体" w:cs="宋体"/>
                <w:sz w:val="22"/>
              </w:rPr>
              <w:t>硕士</w:t>
            </w:r>
          </w:p>
        </w:tc>
        <w:tc>
          <w:tcPr>
            <w:tcW w:w="652" w:type="pct"/>
          </w:tcPr>
          <w:p>
            <w:pPr>
              <w:jc w:val="center"/>
              <w:rPr>
                <w:sz w:val="22"/>
                <w:szCs w:val="22"/>
              </w:rPr>
            </w:pPr>
            <w:r>
              <w:rPr>
                <w:rFonts w:ascii="宋体" w:hAnsi="宋体" w:eastAsia="宋体" w:cs="宋体"/>
                <w:sz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890" w:type="pct"/>
            <w:vAlign w:val="center"/>
          </w:tcPr>
          <w:p>
            <w:pPr>
              <w:jc w:val="center"/>
              <w:rPr>
                <w:sz w:val="22"/>
                <w:szCs w:val="22"/>
              </w:rPr>
            </w:pPr>
            <w:r>
              <w:rPr>
                <w:rFonts w:ascii="宋体" w:hAnsi="宋体" w:eastAsia="宋体" w:cs="宋体"/>
                <w:sz w:val="22"/>
              </w:rPr>
              <w:t>高茜</w:t>
            </w:r>
          </w:p>
        </w:tc>
        <w:tc>
          <w:tcPr>
            <w:tcW w:w="811" w:type="pct"/>
            <w:vAlign w:val="center"/>
          </w:tcPr>
          <w:p>
            <w:pPr>
              <w:jc w:val="center"/>
              <w:rPr>
                <w:sz w:val="22"/>
                <w:szCs w:val="22"/>
              </w:rPr>
            </w:pPr>
            <w:r>
              <w:rPr>
                <w:rFonts w:ascii="宋体" w:hAnsi="宋体" w:eastAsia="宋体" w:cs="宋体"/>
                <w:sz w:val="22"/>
              </w:rPr>
              <w:t>女</w:t>
            </w:r>
          </w:p>
        </w:tc>
        <w:tc>
          <w:tcPr>
            <w:tcW w:w="558" w:type="pct"/>
            <w:vAlign w:val="center"/>
          </w:tcPr>
          <w:p>
            <w:pPr>
              <w:jc w:val="center"/>
              <w:rPr>
                <w:sz w:val="22"/>
                <w:szCs w:val="22"/>
              </w:rPr>
            </w:pPr>
            <w:r>
              <w:rPr>
                <w:rFonts w:ascii="宋体" w:hAnsi="宋体" w:eastAsia="宋体" w:cs="宋体"/>
                <w:sz w:val="22"/>
              </w:rPr>
              <w:t>群众</w:t>
            </w:r>
          </w:p>
        </w:tc>
        <w:tc>
          <w:tcPr>
            <w:tcW w:w="696" w:type="pct"/>
            <w:vAlign w:val="center"/>
          </w:tcPr>
          <w:p>
            <w:pPr>
              <w:jc w:val="center"/>
              <w:rPr>
                <w:sz w:val="22"/>
                <w:szCs w:val="22"/>
              </w:rPr>
            </w:pPr>
            <w:r>
              <w:rPr>
                <w:rFonts w:ascii="宋体" w:hAnsi="宋体" w:eastAsia="宋体" w:cs="宋体"/>
                <w:sz w:val="22"/>
              </w:rPr>
              <w:t>1990-02-05</w:t>
            </w:r>
          </w:p>
        </w:tc>
        <w:tc>
          <w:tcPr>
            <w:tcW w:w="717" w:type="pct"/>
            <w:vAlign w:val="center"/>
          </w:tcPr>
          <w:p>
            <w:pPr>
              <w:jc w:val="center"/>
              <w:rPr>
                <w:sz w:val="22"/>
                <w:szCs w:val="22"/>
              </w:rPr>
            </w:pPr>
            <w:r>
              <w:rPr>
                <w:rFonts w:ascii="宋体" w:hAnsi="宋体" w:eastAsia="宋体" w:cs="宋体"/>
                <w:sz w:val="22"/>
              </w:rPr>
              <w:t>本科</w:t>
            </w:r>
          </w:p>
        </w:tc>
        <w:tc>
          <w:tcPr>
            <w:tcW w:w="652" w:type="pct"/>
          </w:tcPr>
          <w:p>
            <w:pPr>
              <w:jc w:val="center"/>
              <w:rPr>
                <w:sz w:val="22"/>
                <w:szCs w:val="22"/>
              </w:rPr>
            </w:pPr>
            <w:r>
              <w:rPr>
                <w:rFonts w:ascii="宋体" w:hAnsi="宋体" w:eastAsia="宋体" w:cs="宋体"/>
                <w:sz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890" w:type="pct"/>
            <w:vAlign w:val="center"/>
          </w:tcPr>
          <w:p>
            <w:pPr>
              <w:jc w:val="center"/>
              <w:rPr>
                <w:sz w:val="22"/>
                <w:szCs w:val="22"/>
              </w:rPr>
            </w:pPr>
            <w:r>
              <w:rPr>
                <w:rFonts w:ascii="宋体" w:hAnsi="宋体" w:eastAsia="宋体" w:cs="宋体"/>
                <w:sz w:val="22"/>
              </w:rPr>
              <w:t>刘丽娜</w:t>
            </w:r>
          </w:p>
        </w:tc>
        <w:tc>
          <w:tcPr>
            <w:tcW w:w="811" w:type="pct"/>
            <w:vAlign w:val="center"/>
          </w:tcPr>
          <w:p>
            <w:pPr>
              <w:jc w:val="center"/>
              <w:rPr>
                <w:sz w:val="22"/>
                <w:szCs w:val="22"/>
              </w:rPr>
            </w:pPr>
            <w:r>
              <w:rPr>
                <w:rFonts w:ascii="宋体" w:hAnsi="宋体" w:eastAsia="宋体" w:cs="宋体"/>
                <w:sz w:val="22"/>
              </w:rPr>
              <w:t>女</w:t>
            </w:r>
          </w:p>
        </w:tc>
        <w:tc>
          <w:tcPr>
            <w:tcW w:w="558" w:type="pct"/>
            <w:vAlign w:val="center"/>
          </w:tcPr>
          <w:p>
            <w:pPr>
              <w:jc w:val="center"/>
              <w:rPr>
                <w:sz w:val="22"/>
                <w:szCs w:val="22"/>
              </w:rPr>
            </w:pPr>
            <w:r>
              <w:rPr>
                <w:rFonts w:ascii="宋体" w:hAnsi="宋体" w:eastAsia="宋体" w:cs="宋体"/>
                <w:sz w:val="22"/>
              </w:rPr>
              <w:t>群众</w:t>
            </w:r>
          </w:p>
        </w:tc>
        <w:tc>
          <w:tcPr>
            <w:tcW w:w="696" w:type="pct"/>
            <w:vAlign w:val="center"/>
          </w:tcPr>
          <w:p>
            <w:pPr>
              <w:jc w:val="center"/>
              <w:rPr>
                <w:sz w:val="22"/>
                <w:szCs w:val="22"/>
              </w:rPr>
            </w:pPr>
            <w:r>
              <w:rPr>
                <w:rFonts w:ascii="宋体" w:hAnsi="宋体" w:eastAsia="宋体" w:cs="宋体"/>
                <w:sz w:val="22"/>
              </w:rPr>
              <w:t>1989-10-17</w:t>
            </w:r>
          </w:p>
        </w:tc>
        <w:tc>
          <w:tcPr>
            <w:tcW w:w="717" w:type="pct"/>
            <w:vAlign w:val="center"/>
          </w:tcPr>
          <w:p>
            <w:pPr>
              <w:jc w:val="center"/>
              <w:rPr>
                <w:sz w:val="22"/>
                <w:szCs w:val="22"/>
              </w:rPr>
            </w:pPr>
            <w:r>
              <w:rPr>
                <w:rFonts w:ascii="宋体" w:hAnsi="宋体" w:eastAsia="宋体" w:cs="宋体"/>
                <w:sz w:val="22"/>
              </w:rPr>
              <w:t>大专</w:t>
            </w:r>
          </w:p>
        </w:tc>
        <w:tc>
          <w:tcPr>
            <w:tcW w:w="652" w:type="pct"/>
          </w:tcPr>
          <w:p>
            <w:pPr>
              <w:jc w:val="center"/>
              <w:rPr>
                <w:sz w:val="22"/>
                <w:szCs w:val="22"/>
              </w:rPr>
            </w:pPr>
            <w:r>
              <w:rPr>
                <w:rFonts w:ascii="宋体" w:hAnsi="宋体" w:eastAsia="宋体" w:cs="宋体"/>
                <w:sz w:val="22"/>
              </w:rPr>
              <w:t>否</w:t>
            </w:r>
          </w:p>
        </w:tc>
      </w:tr>
    </w:tbl>
    <w:p>
      <w:pPr>
        <w:rPr>
          <w:rFonts w:ascii="黑体" w:hAnsi="黑体" w:eastAsia="黑体" w:cs="黑体"/>
          <w:bCs/>
          <w:snapToGrid w:val="0"/>
          <w:sz w:val="22"/>
          <w:szCs w:val="22"/>
        </w:rPr>
      </w:pPr>
    </w:p>
    <w:p>
      <w:pPr>
        <w:rPr>
          <w:sz w:val="22"/>
          <w:szCs w:val="22"/>
        </w:rPr>
      </w:pPr>
    </w:p>
    <w:tbl>
      <w:tblPr>
        <w:tblStyle w:val="14"/>
        <w:tblW w:w="8342" w:type="dxa"/>
        <w:tblInd w:w="13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98"/>
        <w:gridCol w:w="1582"/>
        <w:gridCol w:w="814"/>
        <w:gridCol w:w="320"/>
        <w:gridCol w:w="709"/>
        <w:gridCol w:w="1276"/>
        <w:gridCol w:w="425"/>
        <w:gridCol w:w="851"/>
        <w:gridCol w:w="567"/>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32" w:hRule="atLeast"/>
        </w:trPr>
        <w:tc>
          <w:tcPr>
            <w:tcW w:w="1798" w:type="dxa"/>
            <w:vMerge w:val="restart"/>
            <w:vAlign w:val="center"/>
          </w:tcPr>
          <w:p>
            <w:pPr>
              <w:jc w:val="center"/>
              <w:rPr>
                <w:rFonts w:ascii="宋体" w:hAnsi="宋体"/>
                <w:sz w:val="22"/>
                <w:szCs w:val="22"/>
              </w:rPr>
            </w:pPr>
            <w:r>
              <w:rPr>
                <w:rFonts w:ascii="宋体" w:hAnsi="宋体"/>
                <w:sz w:val="22"/>
                <w:szCs w:val="22"/>
              </w:rPr>
              <w:t>工作人员管理</w:t>
            </w:r>
          </w:p>
        </w:tc>
        <w:tc>
          <w:tcPr>
            <w:tcW w:w="1582" w:type="dxa"/>
            <w:vAlign w:val="center"/>
          </w:tcPr>
          <w:p>
            <w:pPr>
              <w:jc w:val="center"/>
              <w:rPr>
                <w:rFonts w:ascii="宋体" w:hAnsi="宋体"/>
                <w:sz w:val="22"/>
                <w:szCs w:val="22"/>
              </w:rPr>
            </w:pPr>
            <w:r>
              <w:rPr>
                <w:rFonts w:ascii="宋体" w:hAnsi="宋体"/>
                <w:sz w:val="22"/>
                <w:szCs w:val="22"/>
              </w:rPr>
              <w:t>人事管理制度</w:t>
            </w:r>
          </w:p>
        </w:tc>
        <w:tc>
          <w:tcPr>
            <w:tcW w:w="1843" w:type="dxa"/>
            <w:gridSpan w:val="3"/>
            <w:vAlign w:val="center"/>
          </w:tcPr>
          <w:p>
            <w:pPr>
              <w:jc w:val="center"/>
              <w:rPr>
                <w:rFonts w:ascii="宋体" w:hAnsi="宋体"/>
                <w:sz w:val="22"/>
                <w:szCs w:val="22"/>
              </w:rPr>
            </w:pPr>
            <w:r>
              <w:rPr>
                <w:rFonts w:hint="eastAsia" w:ascii="宋体" w:hAnsi="宋体" w:cs="宋体"/>
                <w:sz w:val="22"/>
                <w:szCs w:val="22"/>
              </w:rPr>
              <w:t>⊙ 有 〇  无</w:t>
            </w:r>
          </w:p>
        </w:tc>
        <w:tc>
          <w:tcPr>
            <w:tcW w:w="1701" w:type="dxa"/>
            <w:gridSpan w:val="2"/>
            <w:vAlign w:val="center"/>
          </w:tcPr>
          <w:p>
            <w:pPr>
              <w:jc w:val="center"/>
              <w:rPr>
                <w:rFonts w:ascii="宋体" w:hAnsi="宋体"/>
                <w:sz w:val="22"/>
                <w:szCs w:val="22"/>
              </w:rPr>
            </w:pPr>
            <w:r>
              <w:rPr>
                <w:rFonts w:ascii="宋体" w:hAnsi="宋体"/>
                <w:sz w:val="22"/>
                <w:szCs w:val="22"/>
              </w:rPr>
              <w:t>专职工作人员签订聘用合同人数</w:t>
            </w:r>
          </w:p>
        </w:tc>
        <w:tc>
          <w:tcPr>
            <w:tcW w:w="1418" w:type="dxa"/>
            <w:gridSpan w:val="2"/>
            <w:vAlign w:val="center"/>
          </w:tcPr>
          <w:p>
            <w:pPr>
              <w:jc w:val="center"/>
              <w:rPr>
                <w:rFonts w:ascii="宋体" w:hAnsi="宋体"/>
                <w:sz w:val="22"/>
                <w:szCs w:val="22"/>
              </w:rPr>
            </w:pPr>
            <w:r>
              <w:rPr>
                <w:rFonts w:hint="eastAsia" w:ascii="宋体" w:hAnsi="宋体"/>
                <w:sz w:val="22"/>
                <w:szCs w:val="22"/>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63" w:hRule="atLeast"/>
        </w:trPr>
        <w:tc>
          <w:tcPr>
            <w:tcW w:w="1798" w:type="dxa"/>
            <w:vMerge w:val="continue"/>
            <w:vAlign w:val="center"/>
          </w:tcPr>
          <w:p>
            <w:pPr>
              <w:jc w:val="center"/>
              <w:rPr>
                <w:rFonts w:ascii="宋体" w:hAnsi="宋体"/>
                <w:sz w:val="22"/>
                <w:szCs w:val="22"/>
              </w:rPr>
            </w:pPr>
          </w:p>
        </w:tc>
        <w:tc>
          <w:tcPr>
            <w:tcW w:w="1582" w:type="dxa"/>
            <w:vMerge w:val="restart"/>
            <w:vAlign w:val="center"/>
          </w:tcPr>
          <w:p>
            <w:pPr>
              <w:jc w:val="center"/>
              <w:rPr>
                <w:rFonts w:ascii="宋体" w:hAnsi="宋体"/>
                <w:sz w:val="22"/>
                <w:szCs w:val="22"/>
              </w:rPr>
            </w:pPr>
            <w:r>
              <w:rPr>
                <w:rFonts w:ascii="宋体" w:hAnsi="宋体"/>
                <w:sz w:val="22"/>
                <w:szCs w:val="22"/>
              </w:rPr>
              <w:t>专职工作人员参加社会保险人数</w:t>
            </w:r>
          </w:p>
        </w:tc>
        <w:tc>
          <w:tcPr>
            <w:tcW w:w="1134" w:type="dxa"/>
            <w:gridSpan w:val="2"/>
            <w:vAlign w:val="center"/>
          </w:tcPr>
          <w:p>
            <w:pPr>
              <w:jc w:val="center"/>
              <w:rPr>
                <w:rFonts w:ascii="宋体" w:hAnsi="宋体"/>
                <w:sz w:val="22"/>
                <w:szCs w:val="22"/>
              </w:rPr>
            </w:pPr>
            <w:r>
              <w:rPr>
                <w:rFonts w:ascii="宋体" w:hAnsi="宋体"/>
                <w:sz w:val="22"/>
                <w:szCs w:val="22"/>
              </w:rPr>
              <w:t>失业保险</w:t>
            </w:r>
          </w:p>
        </w:tc>
        <w:tc>
          <w:tcPr>
            <w:tcW w:w="709" w:type="dxa"/>
            <w:vAlign w:val="center"/>
          </w:tcPr>
          <w:p>
            <w:pPr>
              <w:jc w:val="center"/>
              <w:rPr>
                <w:rFonts w:ascii="宋体" w:hAnsi="宋体"/>
                <w:sz w:val="22"/>
                <w:szCs w:val="22"/>
              </w:rPr>
            </w:pPr>
            <w:r>
              <w:rPr>
                <w:rFonts w:hint="eastAsia" w:ascii="宋体" w:hAnsi="宋体"/>
                <w:sz w:val="22"/>
                <w:szCs w:val="22"/>
              </w:rPr>
              <w:t>1</w:t>
            </w:r>
          </w:p>
        </w:tc>
        <w:tc>
          <w:tcPr>
            <w:tcW w:w="1276" w:type="dxa"/>
            <w:vAlign w:val="center"/>
          </w:tcPr>
          <w:p>
            <w:pPr>
              <w:jc w:val="center"/>
              <w:rPr>
                <w:rFonts w:ascii="宋体" w:hAnsi="宋体"/>
                <w:sz w:val="22"/>
                <w:szCs w:val="22"/>
              </w:rPr>
            </w:pPr>
            <w:r>
              <w:rPr>
                <w:rFonts w:ascii="宋体" w:hAnsi="宋体"/>
                <w:sz w:val="22"/>
                <w:szCs w:val="22"/>
              </w:rPr>
              <w:t>养老保险</w:t>
            </w:r>
          </w:p>
        </w:tc>
        <w:tc>
          <w:tcPr>
            <w:tcW w:w="425" w:type="dxa"/>
            <w:vAlign w:val="center"/>
          </w:tcPr>
          <w:p>
            <w:pPr>
              <w:jc w:val="center"/>
              <w:rPr>
                <w:rFonts w:ascii="宋体" w:hAnsi="宋体"/>
                <w:sz w:val="22"/>
                <w:szCs w:val="22"/>
              </w:rPr>
            </w:pPr>
            <w:r>
              <w:rPr>
                <w:rFonts w:hint="eastAsia" w:ascii="宋体" w:hAnsi="宋体"/>
                <w:sz w:val="22"/>
                <w:szCs w:val="22"/>
              </w:rPr>
              <w:t>1</w:t>
            </w:r>
          </w:p>
        </w:tc>
        <w:tc>
          <w:tcPr>
            <w:tcW w:w="851" w:type="dxa"/>
            <w:vAlign w:val="center"/>
          </w:tcPr>
          <w:p>
            <w:pPr>
              <w:jc w:val="center"/>
              <w:rPr>
                <w:rFonts w:ascii="宋体" w:hAnsi="宋体"/>
                <w:sz w:val="22"/>
                <w:szCs w:val="22"/>
              </w:rPr>
            </w:pPr>
            <w:r>
              <w:rPr>
                <w:rFonts w:ascii="宋体" w:hAnsi="宋体"/>
                <w:sz w:val="22"/>
                <w:szCs w:val="22"/>
              </w:rPr>
              <w:t>医疗保险</w:t>
            </w:r>
          </w:p>
        </w:tc>
        <w:tc>
          <w:tcPr>
            <w:tcW w:w="567" w:type="dxa"/>
            <w:vAlign w:val="center"/>
          </w:tcPr>
          <w:p>
            <w:pPr>
              <w:jc w:val="center"/>
              <w:rPr>
                <w:rFonts w:ascii="宋体" w:hAnsi="宋体"/>
                <w:sz w:val="22"/>
                <w:szCs w:val="22"/>
              </w:rPr>
            </w:pPr>
            <w:r>
              <w:rPr>
                <w:rFonts w:hint="eastAsia" w:ascii="宋体" w:hAnsi="宋体"/>
                <w:sz w:val="22"/>
                <w:szCs w:val="22"/>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60" w:hRule="atLeast"/>
        </w:trPr>
        <w:tc>
          <w:tcPr>
            <w:tcW w:w="1798" w:type="dxa"/>
            <w:vMerge w:val="continue"/>
            <w:vAlign w:val="center"/>
          </w:tcPr>
          <w:p>
            <w:pPr>
              <w:jc w:val="center"/>
              <w:rPr>
                <w:rFonts w:ascii="宋体" w:hAnsi="宋体"/>
                <w:sz w:val="22"/>
                <w:szCs w:val="22"/>
              </w:rPr>
            </w:pPr>
          </w:p>
        </w:tc>
        <w:tc>
          <w:tcPr>
            <w:tcW w:w="1582" w:type="dxa"/>
            <w:vMerge w:val="continue"/>
            <w:vAlign w:val="center"/>
          </w:tcPr>
          <w:p>
            <w:pPr>
              <w:jc w:val="center"/>
              <w:rPr>
                <w:rFonts w:ascii="宋体" w:hAnsi="宋体"/>
                <w:sz w:val="22"/>
                <w:szCs w:val="22"/>
              </w:rPr>
            </w:pPr>
          </w:p>
        </w:tc>
        <w:tc>
          <w:tcPr>
            <w:tcW w:w="1134" w:type="dxa"/>
            <w:gridSpan w:val="2"/>
            <w:vAlign w:val="center"/>
          </w:tcPr>
          <w:p>
            <w:pPr>
              <w:jc w:val="center"/>
              <w:rPr>
                <w:rFonts w:ascii="宋体" w:hAnsi="宋体"/>
                <w:sz w:val="22"/>
                <w:szCs w:val="22"/>
              </w:rPr>
            </w:pPr>
            <w:r>
              <w:rPr>
                <w:rFonts w:ascii="宋体" w:hAnsi="宋体"/>
                <w:sz w:val="22"/>
                <w:szCs w:val="22"/>
              </w:rPr>
              <w:t>工伤保险</w:t>
            </w:r>
          </w:p>
        </w:tc>
        <w:tc>
          <w:tcPr>
            <w:tcW w:w="709" w:type="dxa"/>
            <w:vAlign w:val="center"/>
          </w:tcPr>
          <w:p>
            <w:pPr>
              <w:jc w:val="center"/>
              <w:rPr>
                <w:rFonts w:ascii="宋体" w:hAnsi="宋体"/>
                <w:sz w:val="22"/>
                <w:szCs w:val="22"/>
              </w:rPr>
            </w:pPr>
            <w:r>
              <w:rPr>
                <w:rFonts w:hint="eastAsia" w:ascii="宋体" w:hAnsi="宋体"/>
                <w:sz w:val="22"/>
                <w:szCs w:val="22"/>
              </w:rPr>
              <w:t>1</w:t>
            </w:r>
          </w:p>
        </w:tc>
        <w:tc>
          <w:tcPr>
            <w:tcW w:w="1276" w:type="dxa"/>
            <w:vAlign w:val="center"/>
          </w:tcPr>
          <w:p>
            <w:pPr>
              <w:jc w:val="center"/>
              <w:rPr>
                <w:rFonts w:ascii="宋体" w:hAnsi="宋体"/>
                <w:sz w:val="22"/>
                <w:szCs w:val="22"/>
              </w:rPr>
            </w:pPr>
            <w:r>
              <w:rPr>
                <w:rFonts w:ascii="宋体" w:hAnsi="宋体"/>
                <w:sz w:val="22"/>
                <w:szCs w:val="22"/>
              </w:rPr>
              <w:t>生育保险</w:t>
            </w:r>
          </w:p>
        </w:tc>
        <w:tc>
          <w:tcPr>
            <w:tcW w:w="1843" w:type="dxa"/>
            <w:gridSpan w:val="3"/>
            <w:vAlign w:val="center"/>
          </w:tcPr>
          <w:p>
            <w:pPr>
              <w:jc w:val="center"/>
              <w:rPr>
                <w:rFonts w:ascii="宋体" w:hAnsi="宋体"/>
                <w:sz w:val="22"/>
                <w:szCs w:val="22"/>
              </w:rPr>
            </w:pPr>
            <w:r>
              <w:rPr>
                <w:rFonts w:hint="eastAsia" w:ascii="宋体" w:hAnsi="宋体"/>
                <w:sz w:val="22"/>
                <w:szCs w:val="22"/>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50" w:hRule="atLeast"/>
        </w:trPr>
        <w:tc>
          <w:tcPr>
            <w:tcW w:w="1798" w:type="dxa"/>
            <w:vMerge w:val="restart"/>
            <w:vAlign w:val="center"/>
          </w:tcPr>
          <w:p>
            <w:pPr>
              <w:ind w:left="-107" w:leftChars="-51" w:right="-105" w:rightChars="-50"/>
              <w:jc w:val="center"/>
              <w:rPr>
                <w:rFonts w:ascii="宋体" w:hAnsi="宋体"/>
                <w:sz w:val="22"/>
                <w:szCs w:val="22"/>
              </w:rPr>
            </w:pPr>
            <w:r>
              <w:rPr>
                <w:rFonts w:ascii="宋体" w:hAnsi="宋体"/>
                <w:sz w:val="22"/>
                <w:szCs w:val="22"/>
              </w:rPr>
              <w:t>财务和资产管理</w:t>
            </w:r>
          </w:p>
        </w:tc>
        <w:tc>
          <w:tcPr>
            <w:tcW w:w="1582" w:type="dxa"/>
            <w:vAlign w:val="center"/>
          </w:tcPr>
          <w:p>
            <w:pPr>
              <w:jc w:val="center"/>
              <w:rPr>
                <w:rFonts w:ascii="宋体" w:hAnsi="宋体"/>
                <w:sz w:val="22"/>
                <w:szCs w:val="22"/>
              </w:rPr>
            </w:pPr>
            <w:r>
              <w:rPr>
                <w:rFonts w:ascii="宋体" w:hAnsi="宋体"/>
                <w:sz w:val="22"/>
                <w:szCs w:val="22"/>
              </w:rPr>
              <w:t>人民币开户银行及账号（列出全部账号）</w:t>
            </w:r>
          </w:p>
        </w:tc>
        <w:tc>
          <w:tcPr>
            <w:tcW w:w="4962" w:type="dxa"/>
            <w:gridSpan w:val="7"/>
            <w:vAlign w:val="center"/>
          </w:tcPr>
          <w:p>
            <w:pPr>
              <w:jc w:val="left"/>
              <w:rPr>
                <w:rFonts w:ascii="宋体" w:hAnsi="宋体"/>
                <w:sz w:val="22"/>
                <w:szCs w:val="22"/>
              </w:rPr>
            </w:pPr>
            <w:r>
              <w:rPr>
                <w:rFonts w:hint="eastAsia" w:ascii="宋体" w:hAnsi="宋体"/>
                <w:sz w:val="22"/>
                <w:szCs w:val="22"/>
              </w:rPr>
              <w:t>中国工商银行北京国奥村支行 0200229409200004141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798" w:type="dxa"/>
            <w:vMerge w:val="continue"/>
            <w:vAlign w:val="center"/>
          </w:tcPr>
          <w:p>
            <w:pPr>
              <w:ind w:left="-107" w:leftChars="-51" w:right="-105" w:rightChars="-50"/>
              <w:jc w:val="center"/>
              <w:rPr>
                <w:rFonts w:ascii="宋体" w:hAnsi="宋体"/>
                <w:sz w:val="22"/>
                <w:szCs w:val="22"/>
              </w:rPr>
            </w:pPr>
          </w:p>
        </w:tc>
        <w:tc>
          <w:tcPr>
            <w:tcW w:w="1582" w:type="dxa"/>
            <w:vAlign w:val="center"/>
          </w:tcPr>
          <w:p>
            <w:pPr>
              <w:jc w:val="center"/>
              <w:rPr>
                <w:rFonts w:ascii="宋体" w:hAnsi="宋体"/>
                <w:sz w:val="22"/>
                <w:szCs w:val="22"/>
              </w:rPr>
            </w:pPr>
            <w:r>
              <w:rPr>
                <w:rFonts w:ascii="宋体" w:hAnsi="宋体"/>
                <w:sz w:val="22"/>
                <w:szCs w:val="22"/>
              </w:rPr>
              <w:t>外币开户银行及账号（列出全部账号）</w:t>
            </w:r>
          </w:p>
        </w:tc>
        <w:tc>
          <w:tcPr>
            <w:tcW w:w="4962" w:type="dxa"/>
            <w:gridSpan w:val="7"/>
            <w:vAlign w:val="center"/>
          </w:tcPr>
          <w:p>
            <w:pPr>
              <w:jc w:val="left"/>
              <w:rPr>
                <w:rFonts w:ascii="宋体" w:hAnsi="宋体"/>
                <w:sz w:val="22"/>
                <w:szCs w:val="22"/>
              </w:rPr>
            </w:pPr>
            <w:r>
              <w:rPr>
                <w:rFonts w:hint="eastAsia" w:ascii="宋体" w:hAnsi="宋体"/>
                <w:sz w:val="22"/>
                <w:szCs w:val="22"/>
              </w:rPr>
              <w:t>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87" w:hRule="atLeast"/>
        </w:trPr>
        <w:tc>
          <w:tcPr>
            <w:tcW w:w="1798" w:type="dxa"/>
            <w:vMerge w:val="continue"/>
            <w:vAlign w:val="center"/>
          </w:tcPr>
          <w:p>
            <w:pPr>
              <w:ind w:left="-107" w:leftChars="-51" w:right="-105" w:rightChars="-50"/>
              <w:jc w:val="center"/>
              <w:rPr>
                <w:rFonts w:ascii="宋体" w:hAnsi="宋体"/>
                <w:sz w:val="22"/>
                <w:szCs w:val="22"/>
              </w:rPr>
            </w:pPr>
          </w:p>
        </w:tc>
        <w:tc>
          <w:tcPr>
            <w:tcW w:w="1582" w:type="dxa"/>
            <w:vAlign w:val="center"/>
          </w:tcPr>
          <w:p>
            <w:pPr>
              <w:jc w:val="center"/>
              <w:rPr>
                <w:rFonts w:ascii="宋体" w:hAnsi="宋体"/>
                <w:sz w:val="22"/>
                <w:szCs w:val="22"/>
              </w:rPr>
            </w:pPr>
            <w:r>
              <w:rPr>
                <w:rFonts w:ascii="宋体" w:hAnsi="宋体"/>
                <w:sz w:val="22"/>
                <w:szCs w:val="22"/>
              </w:rPr>
              <w:t>财政登记</w:t>
            </w:r>
          </w:p>
        </w:tc>
        <w:tc>
          <w:tcPr>
            <w:tcW w:w="1843" w:type="dxa"/>
            <w:gridSpan w:val="3"/>
            <w:vAlign w:val="center"/>
          </w:tcPr>
          <w:p>
            <w:pPr>
              <w:jc w:val="center"/>
              <w:rPr>
                <w:rFonts w:ascii="宋体" w:hAnsi="宋体"/>
                <w:sz w:val="22"/>
                <w:szCs w:val="22"/>
              </w:rPr>
            </w:pPr>
            <w:r>
              <w:rPr>
                <w:rFonts w:hint="eastAsia" w:ascii="宋体" w:hAnsi="宋体" w:cs="宋体"/>
                <w:sz w:val="22"/>
                <w:szCs w:val="22"/>
              </w:rPr>
              <w:t>⊙ 有 〇  无</w:t>
            </w:r>
          </w:p>
        </w:tc>
        <w:tc>
          <w:tcPr>
            <w:tcW w:w="1276" w:type="dxa"/>
            <w:vAlign w:val="center"/>
          </w:tcPr>
          <w:p>
            <w:pPr>
              <w:jc w:val="center"/>
              <w:rPr>
                <w:rFonts w:ascii="宋体" w:hAnsi="宋体"/>
                <w:sz w:val="22"/>
                <w:szCs w:val="22"/>
              </w:rPr>
            </w:pPr>
            <w:r>
              <w:rPr>
                <w:rFonts w:ascii="宋体" w:hAnsi="宋体"/>
                <w:sz w:val="22"/>
                <w:szCs w:val="22"/>
              </w:rPr>
              <w:t>税务登记</w:t>
            </w:r>
          </w:p>
        </w:tc>
        <w:tc>
          <w:tcPr>
            <w:tcW w:w="1843" w:type="dxa"/>
            <w:gridSpan w:val="3"/>
            <w:vAlign w:val="center"/>
          </w:tcPr>
          <w:p>
            <w:pPr>
              <w:ind w:left="-107" w:leftChars="-51" w:right="-107" w:rightChars="-51"/>
              <w:jc w:val="center"/>
              <w:rPr>
                <w:rFonts w:ascii="宋体" w:hAnsi="宋体"/>
                <w:sz w:val="22"/>
                <w:szCs w:val="22"/>
              </w:rPr>
            </w:pPr>
            <w:r>
              <w:rPr>
                <w:rFonts w:hint="eastAsia" w:ascii="宋体" w:hAnsi="宋体"/>
                <w:sz w:val="22"/>
                <w:szCs w:val="22"/>
              </w:rPr>
              <w:t>⊙登记〇未登记</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40" w:hRule="atLeast"/>
        </w:trPr>
        <w:tc>
          <w:tcPr>
            <w:tcW w:w="1798" w:type="dxa"/>
            <w:vMerge w:val="continue"/>
            <w:vAlign w:val="center"/>
          </w:tcPr>
          <w:p>
            <w:pPr>
              <w:jc w:val="center"/>
              <w:rPr>
                <w:rFonts w:ascii="宋体" w:hAnsi="宋体"/>
                <w:sz w:val="22"/>
                <w:szCs w:val="22"/>
              </w:rPr>
            </w:pPr>
          </w:p>
        </w:tc>
        <w:tc>
          <w:tcPr>
            <w:tcW w:w="1582" w:type="dxa"/>
            <w:tcBorders>
              <w:bottom w:val="nil"/>
            </w:tcBorders>
            <w:vAlign w:val="center"/>
          </w:tcPr>
          <w:p>
            <w:pPr>
              <w:jc w:val="center"/>
              <w:rPr>
                <w:rFonts w:ascii="宋体" w:hAnsi="宋体"/>
                <w:sz w:val="22"/>
                <w:szCs w:val="22"/>
              </w:rPr>
            </w:pPr>
          </w:p>
        </w:tc>
        <w:tc>
          <w:tcPr>
            <w:tcW w:w="4962" w:type="dxa"/>
            <w:gridSpan w:val="7"/>
            <w:tcBorders>
              <w:bottom w:val="nil"/>
            </w:tcBorders>
            <w:vAlign w:val="center"/>
          </w:tcPr>
          <w:p>
            <w:pPr>
              <w:jc w:val="center"/>
              <w:rPr>
                <w:rFonts w:ascii="宋体" w:hAnsi="宋体"/>
                <w:sz w:val="22"/>
                <w:szCs w:val="22"/>
              </w:rPr>
            </w:pPr>
            <w:r>
              <w:rPr>
                <w:rFonts w:hint="eastAsia" w:ascii="宋体" w:hAnsi="宋体"/>
                <w:sz w:val="22"/>
                <w:szCs w:val="22"/>
              </w:rPr>
              <w:t>□ 行政事业性收费票据 ☑ 捐赠收据 □ 税务发票 □ 其他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1798" w:type="dxa"/>
            <w:vMerge w:val="continue"/>
            <w:tcBorders>
              <w:right w:val="single" w:color="auto" w:sz="4" w:space="0"/>
            </w:tcBorders>
            <w:vAlign w:val="center"/>
          </w:tcPr>
          <w:p>
            <w:pPr>
              <w:jc w:val="center"/>
              <w:rPr>
                <w:rFonts w:ascii="宋体" w:hAnsi="宋体"/>
                <w:sz w:val="22"/>
                <w:szCs w:val="22"/>
              </w:rPr>
            </w:pPr>
          </w:p>
        </w:tc>
        <w:tc>
          <w:tcPr>
            <w:tcW w:w="1582" w:type="dxa"/>
            <w:tcBorders>
              <w:top w:val="nil"/>
              <w:left w:val="single" w:color="auto" w:sz="4" w:space="0"/>
              <w:bottom w:val="single" w:color="auto" w:sz="4" w:space="0"/>
            </w:tcBorders>
            <w:vAlign w:val="center"/>
          </w:tcPr>
          <w:p>
            <w:pPr>
              <w:jc w:val="center"/>
              <w:rPr>
                <w:rFonts w:ascii="宋体" w:hAnsi="宋体"/>
                <w:sz w:val="22"/>
                <w:szCs w:val="22"/>
              </w:rPr>
            </w:pPr>
            <w:r>
              <w:rPr>
                <w:rFonts w:ascii="宋体" w:hAnsi="宋体"/>
                <w:sz w:val="22"/>
                <w:szCs w:val="22"/>
              </w:rPr>
              <w:t>使用票据种类</w:t>
            </w:r>
          </w:p>
        </w:tc>
        <w:tc>
          <w:tcPr>
            <w:tcW w:w="4962" w:type="dxa"/>
            <w:gridSpan w:val="7"/>
            <w:tcBorders>
              <w:top w:val="nil"/>
              <w:bottom w:val="single" w:color="auto" w:sz="4" w:space="0"/>
            </w:tcBorders>
            <w:vAlign w:val="center"/>
          </w:tcPr>
          <w:p>
            <w:pPr>
              <w:rPr>
                <w:rFonts w:ascii="宋体" w:hAnsi="宋体"/>
                <w:sz w:val="22"/>
                <w:szCs w:val="22"/>
              </w:rPr>
            </w:pPr>
            <w:r>
              <w:rPr>
                <w:rFonts w:hint="eastAsia" w:ascii="宋体" w:hAnsi="宋体"/>
                <w:sz w:val="22"/>
                <w:szCs w:val="22"/>
              </w:rPr>
              <w:cr/>
            </w:r>
            <w:r>
              <w:rPr>
                <w:rFonts w:hint="eastAsia" w:ascii="宋体" w:hAnsi="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8" w:hRule="atLeast"/>
        </w:trPr>
        <w:tc>
          <w:tcPr>
            <w:tcW w:w="1798" w:type="dxa"/>
            <w:vMerge w:val="continue"/>
            <w:vAlign w:val="center"/>
          </w:tcPr>
          <w:p>
            <w:pPr>
              <w:jc w:val="center"/>
              <w:rPr>
                <w:rFonts w:ascii="宋体" w:hAnsi="宋体"/>
                <w:sz w:val="22"/>
                <w:szCs w:val="22"/>
              </w:rPr>
            </w:pPr>
          </w:p>
        </w:tc>
        <w:tc>
          <w:tcPr>
            <w:tcW w:w="1582" w:type="dxa"/>
            <w:vMerge w:val="restart"/>
            <w:tcBorders>
              <w:top w:val="single" w:color="auto" w:sz="4" w:space="0"/>
            </w:tcBorders>
            <w:vAlign w:val="center"/>
          </w:tcPr>
          <w:p>
            <w:pPr>
              <w:jc w:val="center"/>
              <w:rPr>
                <w:rFonts w:ascii="宋体" w:hAnsi="宋体"/>
                <w:sz w:val="22"/>
                <w:szCs w:val="22"/>
              </w:rPr>
            </w:pPr>
            <w:r>
              <w:rPr>
                <w:rFonts w:ascii="宋体" w:hAnsi="宋体"/>
                <w:sz w:val="22"/>
                <w:szCs w:val="22"/>
              </w:rPr>
              <w:t>财会人员</w:t>
            </w:r>
          </w:p>
        </w:tc>
        <w:tc>
          <w:tcPr>
            <w:tcW w:w="814" w:type="dxa"/>
            <w:tcBorders>
              <w:top w:val="single" w:color="auto" w:sz="4" w:space="0"/>
            </w:tcBorders>
            <w:vAlign w:val="center"/>
          </w:tcPr>
          <w:p>
            <w:pPr>
              <w:jc w:val="center"/>
              <w:rPr>
                <w:rFonts w:ascii="宋体" w:hAnsi="宋体"/>
                <w:sz w:val="22"/>
                <w:szCs w:val="22"/>
              </w:rPr>
            </w:pPr>
            <w:r>
              <w:rPr>
                <w:rFonts w:hint="eastAsia" w:ascii="宋体" w:hAnsi="宋体"/>
                <w:sz w:val="22"/>
                <w:szCs w:val="22"/>
              </w:rPr>
              <w:t>序号</w:t>
            </w:r>
          </w:p>
        </w:tc>
        <w:tc>
          <w:tcPr>
            <w:tcW w:w="1029" w:type="dxa"/>
            <w:gridSpan w:val="2"/>
            <w:tcBorders>
              <w:top w:val="single" w:color="auto" w:sz="4" w:space="0"/>
            </w:tcBorders>
            <w:vAlign w:val="center"/>
          </w:tcPr>
          <w:p>
            <w:pPr>
              <w:jc w:val="center"/>
              <w:rPr>
                <w:rFonts w:ascii="宋体" w:hAnsi="宋体"/>
                <w:sz w:val="22"/>
                <w:szCs w:val="22"/>
              </w:rPr>
            </w:pPr>
            <w:r>
              <w:rPr>
                <w:rFonts w:ascii="宋体" w:hAnsi="宋体"/>
                <w:sz w:val="22"/>
                <w:szCs w:val="22"/>
              </w:rPr>
              <w:t>姓名</w:t>
            </w:r>
          </w:p>
        </w:tc>
        <w:tc>
          <w:tcPr>
            <w:tcW w:w="1276" w:type="dxa"/>
            <w:tcBorders>
              <w:top w:val="single" w:color="auto" w:sz="4" w:space="0"/>
            </w:tcBorders>
            <w:vAlign w:val="center"/>
          </w:tcPr>
          <w:p>
            <w:pPr>
              <w:jc w:val="center"/>
              <w:rPr>
                <w:rFonts w:ascii="宋体" w:hAnsi="宋体"/>
                <w:sz w:val="22"/>
                <w:szCs w:val="22"/>
              </w:rPr>
            </w:pPr>
            <w:r>
              <w:rPr>
                <w:rFonts w:ascii="宋体" w:hAnsi="宋体"/>
                <w:sz w:val="22"/>
                <w:szCs w:val="22"/>
              </w:rPr>
              <w:t>岗位</w:t>
            </w:r>
          </w:p>
        </w:tc>
        <w:tc>
          <w:tcPr>
            <w:tcW w:w="1843" w:type="dxa"/>
            <w:gridSpan w:val="3"/>
            <w:tcBorders>
              <w:top w:val="single" w:color="auto" w:sz="4" w:space="0"/>
            </w:tcBorders>
            <w:vAlign w:val="center"/>
          </w:tcPr>
          <w:p>
            <w:pPr>
              <w:jc w:val="center"/>
              <w:rPr>
                <w:rFonts w:ascii="宋体" w:hAnsi="宋体"/>
                <w:sz w:val="22"/>
                <w:szCs w:val="22"/>
              </w:rPr>
            </w:pPr>
            <w:r>
              <w:rPr>
                <w:rFonts w:ascii="宋体" w:hAnsi="宋体"/>
                <w:sz w:val="22"/>
                <w:szCs w:val="22"/>
              </w:rPr>
              <w:t>专业技术资格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8" w:hRule="atLeast"/>
        </w:trPr>
        <w:tc>
          <w:tcPr>
            <w:tcW w:w="1798" w:type="dxa"/>
            <w:vMerge w:val="continue"/>
            <w:vAlign w:val="center"/>
          </w:tcPr>
          <w:p>
            <w:pPr>
              <w:jc w:val="center"/>
              <w:rPr>
                <w:rFonts w:ascii="宋体" w:hAnsi="宋体"/>
                <w:sz w:val="22"/>
                <w:szCs w:val="22"/>
              </w:rPr>
            </w:pPr>
          </w:p>
        </w:tc>
        <w:tc>
          <w:tcPr>
            <w:tcW w:w="1582" w:type="dxa"/>
            <w:vMerge w:val="continue"/>
            <w:vAlign w:val="center"/>
          </w:tcPr>
          <w:p>
            <w:pPr>
              <w:jc w:val="center"/>
              <w:rPr>
                <w:rFonts w:ascii="宋体" w:hAnsi="宋体"/>
                <w:sz w:val="22"/>
                <w:szCs w:val="22"/>
              </w:rPr>
            </w:pPr>
          </w:p>
        </w:tc>
        <w:tc>
          <w:tcPr>
            <w:tcW w:w="814" w:type="dxa"/>
            <w:vAlign w:val="center"/>
          </w:tcPr>
          <w:p>
            <w:pPr>
              <w:jc w:val="center"/>
              <w:rPr>
                <w:rFonts w:ascii="宋体" w:hAnsi="宋体"/>
                <w:sz w:val="22"/>
                <w:szCs w:val="22"/>
              </w:rPr>
            </w:pPr>
            <w:r>
              <w:rPr>
                <w:rFonts w:hint="eastAsia" w:ascii="宋体" w:hAnsi="宋体" w:eastAsia="宋体" w:cs="宋体"/>
                <w:sz w:val="22"/>
                <w:szCs w:val="22"/>
              </w:rPr>
              <w:t>1</w:t>
            </w:r>
          </w:p>
        </w:tc>
        <w:tc>
          <w:tcPr>
            <w:tcW w:w="1029" w:type="dxa"/>
            <w:gridSpan w:val="2"/>
            <w:vAlign w:val="center"/>
          </w:tcPr>
          <w:p>
            <w:pPr>
              <w:jc w:val="center"/>
              <w:rPr>
                <w:rFonts w:ascii="宋体" w:hAnsi="宋体"/>
                <w:sz w:val="22"/>
                <w:szCs w:val="22"/>
              </w:rPr>
            </w:pPr>
            <w:r>
              <w:rPr>
                <w:rFonts w:hint="eastAsia" w:ascii="宋体" w:hAnsi="宋体"/>
                <w:sz w:val="22"/>
                <w:szCs w:val="22"/>
              </w:rPr>
              <w:t>苏志颖</w:t>
            </w:r>
          </w:p>
        </w:tc>
        <w:tc>
          <w:tcPr>
            <w:tcW w:w="1276" w:type="dxa"/>
            <w:vAlign w:val="center"/>
          </w:tcPr>
          <w:p>
            <w:pPr>
              <w:jc w:val="center"/>
              <w:rPr>
                <w:rFonts w:ascii="宋体" w:hAnsi="宋体"/>
                <w:sz w:val="22"/>
                <w:szCs w:val="22"/>
              </w:rPr>
            </w:pPr>
            <w:r>
              <w:rPr>
                <w:rFonts w:hint="eastAsia" w:ascii="宋体" w:hAnsi="宋体"/>
                <w:sz w:val="22"/>
                <w:szCs w:val="22"/>
              </w:rPr>
              <w:t>会计</w:t>
            </w:r>
          </w:p>
        </w:tc>
        <w:tc>
          <w:tcPr>
            <w:tcW w:w="1843" w:type="dxa"/>
            <w:gridSpan w:val="3"/>
            <w:vAlign w:val="center"/>
          </w:tcPr>
          <w:p>
            <w:pPr>
              <w:jc w:val="center"/>
              <w:rPr>
                <w:rFonts w:ascii="宋体" w:hAnsi="宋体"/>
                <w:sz w:val="22"/>
                <w:szCs w:val="22"/>
              </w:rPr>
            </w:pPr>
            <w:r>
              <w:rPr>
                <w:rFonts w:hint="eastAsia" w:ascii="宋体" w:hAnsi="宋体"/>
                <w:sz w:val="22"/>
                <w:szCs w:val="22"/>
              </w:rPr>
              <w:t>会计人员从业资格证书</w:t>
            </w:r>
          </w:p>
        </w:tc>
      </w:tr>
    </w:tbl>
    <w:p>
      <w:pPr>
        <w:rPr>
          <w:b w:val="0"/>
          <w:sz w:val="22"/>
          <w:szCs w:val="22"/>
        </w:rPr>
      </w:pPr>
    </w:p>
    <w:p>
      <w:pPr>
        <w:rPr>
          <w:sz w:val="22"/>
          <w:szCs w:val="22"/>
        </w:rPr>
      </w:pPr>
    </w:p>
    <w:p>
      <w:pPr>
        <w:rPr>
          <w:b/>
          <w:color w:val="000000" w:themeColor="text1"/>
          <w:sz w:val="22"/>
          <w14:textFill>
            <w14:solidFill>
              <w14:schemeClr w14:val="tx1"/>
            </w14:solidFill>
          </w14:textFill>
        </w:rPr>
      </w:pPr>
      <w:r>
        <w:rPr>
          <w:rFonts w:hint="eastAsia"/>
          <w:b/>
          <w:color w:val="000000" w:themeColor="text1"/>
          <w:sz w:val="22"/>
          <w14:textFill>
            <w14:solidFill>
              <w14:schemeClr w14:val="tx1"/>
            </w14:solidFill>
          </w14:textFill>
        </w:rPr>
        <w:t>（五）、党组织建设情况</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2"/>
        <w:gridCol w:w="1244"/>
        <w:gridCol w:w="287"/>
        <w:gridCol w:w="1489"/>
        <w:gridCol w:w="43"/>
        <w:gridCol w:w="1378"/>
        <w:gridCol w:w="1599"/>
        <w:gridCol w:w="1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8"/>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社会组织信息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社会组织名称</w:t>
            </w:r>
          </w:p>
        </w:tc>
        <w:tc>
          <w:tcPr>
            <w:tcW w:w="3063" w:type="dxa"/>
            <w:gridSpan w:val="4"/>
            <w:vAlign w:val="center"/>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北京天地文化发展基金会</w:t>
            </w:r>
          </w:p>
        </w:tc>
        <w:tc>
          <w:tcPr>
            <w:tcW w:w="1378" w:type="dxa"/>
            <w:vAlign w:val="center"/>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从业人员总数</w:t>
            </w:r>
          </w:p>
        </w:tc>
        <w:tc>
          <w:tcPr>
            <w:tcW w:w="3413"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83" w:type="dxa"/>
            <w:gridSpan w:val="3"/>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从业人员中28周岁以下团员人数</w:t>
            </w:r>
          </w:p>
        </w:tc>
        <w:tc>
          <w:tcPr>
            <w:tcW w:w="1532"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c>
          <w:tcPr>
            <w:tcW w:w="2977"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从业人员中</w:t>
            </w:r>
            <w:r>
              <w:rPr>
                <w:rFonts w:ascii="宋体" w:hAnsi="宋体" w:cs="宋体"/>
                <w:color w:val="000000" w:themeColor="text1"/>
                <w:sz w:val="22"/>
                <w:szCs w:val="22"/>
                <w14:textFill>
                  <w14:solidFill>
                    <w14:schemeClr w14:val="tx1"/>
                  </w14:solidFill>
                </w14:textFill>
              </w:rPr>
              <w:t>2</w:t>
            </w:r>
            <w:r>
              <w:rPr>
                <w:rFonts w:hint="eastAsia" w:ascii="宋体" w:hAnsi="宋体" w:cs="宋体"/>
                <w:color w:val="000000" w:themeColor="text1"/>
                <w:sz w:val="22"/>
                <w:szCs w:val="22"/>
                <w14:textFill>
                  <w14:solidFill>
                    <w14:schemeClr w14:val="tx1"/>
                  </w14:solidFill>
                </w14:textFill>
              </w:rPr>
              <w:t>8周岁至35周岁团员人数</w:t>
            </w:r>
          </w:p>
        </w:tc>
        <w:tc>
          <w:tcPr>
            <w:tcW w:w="181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从业人员中民主党派人数</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c>
          <w:tcPr>
            <w:tcW w:w="1819" w:type="dxa"/>
            <w:gridSpan w:val="3"/>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从业人员中少数民族人数</w:t>
            </w:r>
          </w:p>
        </w:tc>
        <w:tc>
          <w:tcPr>
            <w:tcW w:w="1378"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c>
          <w:tcPr>
            <w:tcW w:w="1599"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从业人员中女性人数</w:t>
            </w:r>
          </w:p>
        </w:tc>
        <w:tc>
          <w:tcPr>
            <w:tcW w:w="181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是否建立工会</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否</w:t>
            </w:r>
          </w:p>
        </w:tc>
        <w:tc>
          <w:tcPr>
            <w:tcW w:w="1819" w:type="dxa"/>
            <w:gridSpan w:val="3"/>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是否建立团组织</w:t>
            </w:r>
          </w:p>
        </w:tc>
        <w:tc>
          <w:tcPr>
            <w:tcW w:w="1378"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否</w:t>
            </w:r>
          </w:p>
        </w:tc>
        <w:tc>
          <w:tcPr>
            <w:tcW w:w="1599"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是否建立妇联</w:t>
            </w:r>
          </w:p>
        </w:tc>
        <w:tc>
          <w:tcPr>
            <w:tcW w:w="181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8"/>
            <w:vAlign w:val="center"/>
          </w:tcPr>
          <w:p>
            <w:pPr>
              <w:jc w:val="center"/>
              <w:rPr>
                <w:rFonts w:ascii="宋体" w:hAnsi="宋体" w:cs="宋体"/>
                <w:color w:val="000000" w:themeColor="text1"/>
                <w:sz w:val="22"/>
                <w:szCs w:val="22"/>
                <w14:textFill>
                  <w14:solidFill>
                    <w14:schemeClr w14:val="tx1"/>
                  </w14:solidFill>
                </w14:textFill>
              </w:rPr>
            </w:pPr>
            <w:r>
              <w:rPr>
                <w:rFonts w:hint="eastAsia" w:ascii="黑体" w:hAnsi="黑体" w:eastAsia="黑体" w:cs="黑体"/>
                <w:color w:val="000000" w:themeColor="text1"/>
                <w:sz w:val="22"/>
                <w:szCs w:val="22"/>
                <w14:textFill>
                  <w14:solidFill>
                    <w14:schemeClr w14:val="tx1"/>
                  </w14:solidFill>
                </w14:textFill>
              </w:rPr>
              <w:t>党建指导员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是否派驻党建指导员</w:t>
            </w:r>
          </w:p>
        </w:tc>
        <w:tc>
          <w:tcPr>
            <w:tcW w:w="7854" w:type="dxa"/>
            <w:gridSpan w:val="7"/>
            <w:vAlign w:val="center"/>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党建指导员</w:t>
            </w:r>
          </w:p>
        </w:tc>
        <w:tc>
          <w:tcPr>
            <w:tcW w:w="3020" w:type="dxa"/>
            <w:gridSpan w:val="3"/>
            <w:vAlign w:val="center"/>
          </w:tcPr>
          <w:p>
            <w:pPr>
              <w:jc w:val="center"/>
              <w:rPr>
                <w:rFonts w:ascii="宋体" w:hAnsi="宋体" w:cs="宋体"/>
                <w:color w:val="000000" w:themeColor="text1"/>
                <w:sz w:val="22"/>
                <w:szCs w:val="22"/>
                <w14:textFill>
                  <w14:solidFill>
                    <w14:schemeClr w14:val="tx1"/>
                  </w14:solidFill>
                </w14:textFill>
              </w:rPr>
            </w:pPr>
          </w:p>
        </w:tc>
        <w:tc>
          <w:tcPr>
            <w:tcW w:w="1421" w:type="dxa"/>
            <w:gridSpan w:val="2"/>
            <w:vAlign w:val="center"/>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联系电话</w:t>
            </w:r>
          </w:p>
        </w:tc>
        <w:tc>
          <w:tcPr>
            <w:tcW w:w="3413" w:type="dxa"/>
            <w:gridSpan w:val="2"/>
            <w:vAlign w:val="center"/>
          </w:tcPr>
          <w:p>
            <w:pPr>
              <w:rPr>
                <w:rFonts w:ascii="宋体" w:hAnsi="宋体" w:cs="宋体"/>
                <w:color w:val="000000" w:themeColor="text1"/>
                <w:sz w:val="22"/>
                <w:szCs w:val="22"/>
                <w14:textFill>
                  <w14:solidFill>
                    <w14:schemeClr w14:val="tx1"/>
                  </w14:solidFill>
                </w14:textFill>
              </w:rPr>
            </w:pPr>
          </w:p>
        </w:tc>
      </w:tr>
    </w:tbl>
    <w:p>
      <w:pPr>
        <w:rPr>
          <w:color w:val="000000" w:themeColor="text1"/>
          <w:sz w:val="22"/>
          <w:szCs w:val="22"/>
          <w14:textFill>
            <w14:solidFill>
              <w14:schemeClr w14:val="tx1"/>
            </w14:solidFill>
          </w14:textFill>
        </w:rPr>
      </w:pPr>
    </w:p>
    <w:p>
      <w:pPr>
        <w:rPr>
          <w:color w:val="000000" w:themeColor="text1"/>
          <w:sz w:val="24"/>
          <w14:textFill>
            <w14:solidFill>
              <w14:schemeClr w14:val="tx1"/>
            </w14:solidFill>
          </w14:textFill>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2"/>
        <w:gridCol w:w="3020"/>
        <w:gridCol w:w="2566"/>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4"/>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党组织信息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是否建立党组织</w:t>
            </w:r>
          </w:p>
        </w:tc>
        <w:tc>
          <w:tcPr>
            <w:tcW w:w="7854" w:type="dxa"/>
            <w:gridSpan w:val="3"/>
            <w:vAlign w:val="center"/>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党组织名称</w:t>
            </w:r>
          </w:p>
        </w:tc>
        <w:tc>
          <w:tcPr>
            <w:tcW w:w="3020" w:type="dxa"/>
            <w:vAlign w:val="center"/>
          </w:tcPr>
          <w:p>
            <w:pPr>
              <w:jc w:val="center"/>
              <w:rPr>
                <w:rFonts w:ascii="宋体" w:hAnsi="宋体" w:cs="宋体"/>
                <w:color w:val="000000" w:themeColor="text1"/>
                <w:sz w:val="22"/>
                <w:szCs w:val="22"/>
                <w14:textFill>
                  <w14:solidFill>
                    <w14:schemeClr w14:val="tx1"/>
                  </w14:solidFill>
                </w14:textFill>
              </w:rPr>
            </w:pPr>
          </w:p>
        </w:tc>
        <w:tc>
          <w:tcPr>
            <w:tcW w:w="2566"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组织类别</w:t>
            </w:r>
          </w:p>
        </w:tc>
        <w:tc>
          <w:tcPr>
            <w:tcW w:w="2268" w:type="dxa"/>
            <w:vAlign w:val="center"/>
          </w:tcPr>
          <w:p>
            <w:pPr>
              <w:jc w:val="center"/>
              <w:rPr>
                <w:rFonts w:ascii="宋体" w:hAnsi="宋体" w:cs="宋体"/>
                <w:color w:val="000000" w:themeColor="text1"/>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72" w:type="dxa"/>
            <w:gridSpan w:val="2"/>
            <w:vAlign w:val="center"/>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隶属的上级党组织名称</w:t>
            </w:r>
          </w:p>
        </w:tc>
        <w:tc>
          <w:tcPr>
            <w:tcW w:w="4834" w:type="dxa"/>
            <w:gridSpan w:val="2"/>
            <w:vAlign w:val="center"/>
          </w:tcPr>
          <w:p>
            <w:pPr>
              <w:jc w:val="center"/>
              <w:rPr>
                <w:rFonts w:ascii="宋体" w:hAnsi="宋体" w:cs="宋体"/>
                <w:color w:val="000000" w:themeColor="text1"/>
                <w:sz w:val="22"/>
                <w:szCs w:val="22"/>
                <w14:textFill>
                  <w14:solidFill>
                    <w14:schemeClr w14:val="tx1"/>
                  </w14:solidFill>
                </w14:textFill>
              </w:rPr>
            </w:pPr>
          </w:p>
        </w:tc>
      </w:tr>
    </w:tbl>
    <w:p>
      <w:pPr>
        <w:rPr>
          <w:color w:val="000000" w:themeColor="text1"/>
          <w:sz w:val="22"/>
          <w:szCs w:val="22"/>
          <w14:textFill>
            <w14:solidFill>
              <w14:schemeClr w14:val="tx1"/>
            </w14:solidFill>
          </w14:textFill>
        </w:rPr>
      </w:pPr>
    </w:p>
    <w:p>
      <w:pPr>
        <w:rPr>
          <w:color w:val="000000" w:themeColor="text1"/>
          <w:sz w:val="22"/>
          <w:szCs w:val="22"/>
          <w14:textFill>
            <w14:solidFill>
              <w14:schemeClr w14:val="tx1"/>
            </w14:solidFill>
          </w14:textFill>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560"/>
        <w:gridCol w:w="495"/>
        <w:gridCol w:w="795"/>
        <w:gridCol w:w="709"/>
        <w:gridCol w:w="1316"/>
        <w:gridCol w:w="795"/>
        <w:gridCol w:w="1007"/>
        <w:gridCol w:w="969"/>
        <w:gridCol w:w="809"/>
        <w:gridCol w:w="774"/>
        <w:gridCol w:w="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11" w:type="dxa"/>
            <w:gridSpan w:val="12"/>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党员信息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4" w:hRule="atLeast"/>
        </w:trPr>
        <w:tc>
          <w:tcPr>
            <w:tcW w:w="1752" w:type="dxa"/>
            <w:gridSpan w:val="3"/>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党员总体情况</w:t>
            </w:r>
          </w:p>
        </w:tc>
        <w:tc>
          <w:tcPr>
            <w:tcW w:w="795" w:type="dxa"/>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党员总数</w:t>
            </w:r>
          </w:p>
        </w:tc>
        <w:tc>
          <w:tcPr>
            <w:tcW w:w="2025" w:type="dxa"/>
            <w:gridSpan w:val="2"/>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2</w:t>
            </w:r>
          </w:p>
        </w:tc>
        <w:tc>
          <w:tcPr>
            <w:tcW w:w="1802"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党员中</w:t>
            </w:r>
          </w:p>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专职人员</w:t>
            </w:r>
          </w:p>
        </w:tc>
        <w:tc>
          <w:tcPr>
            <w:tcW w:w="969" w:type="dxa"/>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0人</w:t>
            </w:r>
            <w:r>
              <w:rPr>
                <w:rFonts w:hint="eastAsia" w:ascii="宋体" w:hAnsi="宋体" w:cs="宋体"/>
                <w:color w:val="000000" w:themeColor="text1"/>
                <w:sz w:val="22"/>
                <w:szCs w:val="22"/>
                <w14:textFill>
                  <w14:solidFill>
                    <w14:schemeClr w14:val="tx1"/>
                  </w14:solidFill>
                </w14:textFill>
              </w:rPr>
              <w:cr/>
            </w:r>
            <w:r>
              <w:rPr>
                <w:rFonts w:hint="eastAsia" w:ascii="宋体" w:hAnsi="宋体" w:cs="宋体"/>
                <w:color w:val="000000" w:themeColor="text1"/>
                <w:sz w:val="22"/>
                <w:szCs w:val="22"/>
                <w14:textFill>
                  <w14:solidFill>
                    <w14:schemeClr w14:val="tx1"/>
                  </w14:solidFill>
                </w14:textFill>
              </w:rPr>
              <w:t>
</w:t>
            </w:r>
          </w:p>
        </w:tc>
        <w:tc>
          <w:tcPr>
            <w:tcW w:w="1583"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党员中</w:t>
            </w:r>
          </w:p>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兼职人员</w:t>
            </w:r>
          </w:p>
        </w:tc>
        <w:tc>
          <w:tcPr>
            <w:tcW w:w="685" w:type="dxa"/>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2人</w:t>
            </w:r>
            <w:r>
              <w:rPr>
                <w:rFonts w:hint="eastAsia" w:ascii="宋体" w:hAnsi="宋体" w:cs="宋体"/>
                <w:color w:val="000000" w:themeColor="text1"/>
                <w:sz w:val="22"/>
                <w:szCs w:val="22"/>
                <w14:textFill>
                  <w14:solidFill>
                    <w14:schemeClr w14:val="tx1"/>
                  </w14:solidFill>
                </w14:textFill>
              </w:rPr>
              <w:cr/>
            </w:r>
            <w:r>
              <w:rPr>
                <w:rFonts w:hint="eastAsia" w:ascii="宋体" w:hAnsi="宋体" w:cs="宋体"/>
                <w:color w:val="000000" w:themeColor="text1"/>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姓名</w:t>
            </w:r>
          </w:p>
        </w:tc>
        <w:tc>
          <w:tcPr>
            <w:tcW w:w="560"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性别</w:t>
            </w:r>
          </w:p>
        </w:tc>
        <w:tc>
          <w:tcPr>
            <w:tcW w:w="49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民族</w:t>
            </w:r>
          </w:p>
        </w:tc>
        <w:tc>
          <w:tcPr>
            <w:tcW w:w="79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出生日期</w:t>
            </w:r>
          </w:p>
        </w:tc>
        <w:tc>
          <w:tcPr>
            <w:tcW w:w="709"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学历</w:t>
            </w:r>
          </w:p>
        </w:tc>
        <w:tc>
          <w:tcPr>
            <w:tcW w:w="1316"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党组织关系所在支部</w:t>
            </w:r>
          </w:p>
        </w:tc>
        <w:tc>
          <w:tcPr>
            <w:tcW w:w="79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党员类别</w:t>
            </w:r>
          </w:p>
        </w:tc>
        <w:tc>
          <w:tcPr>
            <w:tcW w:w="1007"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加入党组织日期</w:t>
            </w:r>
          </w:p>
        </w:tc>
        <w:tc>
          <w:tcPr>
            <w:tcW w:w="969"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转为正式党员日期</w:t>
            </w:r>
          </w:p>
        </w:tc>
        <w:tc>
          <w:tcPr>
            <w:tcW w:w="809"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社会组织职务</w:t>
            </w:r>
          </w:p>
        </w:tc>
        <w:tc>
          <w:tcPr>
            <w:tcW w:w="77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党内职务</w:t>
            </w:r>
          </w:p>
        </w:tc>
        <w:tc>
          <w:tcPr>
            <w:tcW w:w="68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人员类别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Align w:val="center"/>
          </w:tcPr>
          <w:p>
            <w:pPr>
              <w:jc w:val="center"/>
              <w:rPr>
                <w:rFonts w:ascii="宋体" w:hAnsi="宋体" w:cs="宋体"/>
                <w:color w:val="000000" w:themeColor="text1"/>
                <w:sz w:val="22"/>
                <w:szCs w:val="22"/>
                <w14:textFill>
                  <w14:solidFill>
                    <w14:schemeClr w14:val="tx1"/>
                  </w14:solidFill>
                </w14:textFill>
              </w:rPr>
            </w:pPr>
          </w:p>
        </w:tc>
        <w:tc>
          <w:tcPr>
            <w:tcW w:w="560" w:type="dxa"/>
            <w:vAlign w:val="center"/>
          </w:tcPr>
          <w:p>
            <w:pPr>
              <w:jc w:val="center"/>
              <w:rPr>
                <w:rFonts w:ascii="宋体" w:hAnsi="宋体" w:cs="宋体"/>
                <w:color w:val="000000" w:themeColor="text1"/>
                <w:sz w:val="22"/>
                <w:szCs w:val="22"/>
                <w14:textFill>
                  <w14:solidFill>
                    <w14:schemeClr w14:val="tx1"/>
                  </w14:solidFill>
                </w14:textFill>
              </w:rPr>
            </w:pPr>
          </w:p>
        </w:tc>
        <w:tc>
          <w:tcPr>
            <w:tcW w:w="495" w:type="dxa"/>
            <w:vAlign w:val="center"/>
          </w:tcPr>
          <w:p>
            <w:pPr>
              <w:jc w:val="center"/>
              <w:rPr>
                <w:rFonts w:ascii="宋体" w:hAnsi="宋体" w:cs="宋体"/>
                <w:color w:val="000000" w:themeColor="text1"/>
                <w:sz w:val="22"/>
                <w:szCs w:val="22"/>
                <w14:textFill>
                  <w14:solidFill>
                    <w14:schemeClr w14:val="tx1"/>
                  </w14:solidFill>
                </w14:textFill>
              </w:rPr>
            </w:pPr>
          </w:p>
        </w:tc>
        <w:tc>
          <w:tcPr>
            <w:tcW w:w="795" w:type="dxa"/>
            <w:vAlign w:val="center"/>
          </w:tcPr>
          <w:p>
            <w:pPr>
              <w:jc w:val="center"/>
              <w:rPr>
                <w:rFonts w:ascii="宋体" w:hAnsi="宋体" w:cs="宋体"/>
                <w:color w:val="000000" w:themeColor="text1"/>
                <w:sz w:val="22"/>
                <w:szCs w:val="22"/>
                <w14:textFill>
                  <w14:solidFill>
                    <w14:schemeClr w14:val="tx1"/>
                  </w14:solidFill>
                </w14:textFill>
              </w:rPr>
            </w:pPr>
          </w:p>
        </w:tc>
        <w:tc>
          <w:tcPr>
            <w:tcW w:w="709" w:type="dxa"/>
            <w:vAlign w:val="center"/>
          </w:tcPr>
          <w:p>
            <w:pPr>
              <w:jc w:val="center"/>
              <w:rPr>
                <w:rFonts w:ascii="宋体" w:hAnsi="宋体" w:cs="宋体"/>
                <w:color w:val="000000" w:themeColor="text1"/>
                <w:sz w:val="22"/>
                <w:szCs w:val="22"/>
                <w14:textFill>
                  <w14:solidFill>
                    <w14:schemeClr w14:val="tx1"/>
                  </w14:solidFill>
                </w14:textFill>
              </w:rPr>
            </w:pPr>
          </w:p>
        </w:tc>
        <w:tc>
          <w:tcPr>
            <w:tcW w:w="1316" w:type="dxa"/>
            <w:vAlign w:val="center"/>
          </w:tcPr>
          <w:p>
            <w:pPr>
              <w:jc w:val="center"/>
              <w:rPr>
                <w:rFonts w:ascii="宋体" w:hAnsi="宋体" w:cs="宋体"/>
                <w:color w:val="000000" w:themeColor="text1"/>
                <w:sz w:val="22"/>
                <w:szCs w:val="22"/>
                <w14:textFill>
                  <w14:solidFill>
                    <w14:schemeClr w14:val="tx1"/>
                  </w14:solidFill>
                </w14:textFill>
              </w:rPr>
            </w:pPr>
          </w:p>
        </w:tc>
        <w:tc>
          <w:tcPr>
            <w:tcW w:w="795" w:type="dxa"/>
            <w:vAlign w:val="center"/>
          </w:tcPr>
          <w:p>
            <w:pPr>
              <w:rPr>
                <w:rFonts w:ascii="宋体" w:hAnsi="宋体" w:cs="宋体"/>
                <w:color w:val="000000" w:themeColor="text1"/>
                <w:sz w:val="22"/>
                <w:szCs w:val="22"/>
                <w14:textFill>
                  <w14:solidFill>
                    <w14:schemeClr w14:val="tx1"/>
                  </w14:solidFill>
                </w14:textFill>
              </w:rPr>
            </w:pPr>
          </w:p>
        </w:tc>
        <w:tc>
          <w:tcPr>
            <w:tcW w:w="1007" w:type="dxa"/>
            <w:vAlign w:val="center"/>
          </w:tcPr>
          <w:p>
            <w:pPr>
              <w:jc w:val="center"/>
              <w:rPr>
                <w:rFonts w:ascii="宋体" w:hAnsi="宋体" w:cs="宋体"/>
                <w:color w:val="000000" w:themeColor="text1"/>
                <w:sz w:val="22"/>
                <w:szCs w:val="22"/>
                <w14:textFill>
                  <w14:solidFill>
                    <w14:schemeClr w14:val="tx1"/>
                  </w14:solidFill>
                </w14:textFill>
              </w:rPr>
            </w:pPr>
          </w:p>
        </w:tc>
        <w:tc>
          <w:tcPr>
            <w:tcW w:w="969" w:type="dxa"/>
            <w:vAlign w:val="center"/>
          </w:tcPr>
          <w:p>
            <w:pPr>
              <w:jc w:val="center"/>
              <w:rPr>
                <w:rFonts w:ascii="宋体" w:hAnsi="宋体" w:cs="宋体"/>
                <w:color w:val="000000" w:themeColor="text1"/>
                <w:sz w:val="22"/>
                <w:szCs w:val="22"/>
                <w14:textFill>
                  <w14:solidFill>
                    <w14:schemeClr w14:val="tx1"/>
                  </w14:solidFill>
                </w14:textFill>
              </w:rPr>
            </w:pPr>
          </w:p>
        </w:tc>
        <w:tc>
          <w:tcPr>
            <w:tcW w:w="809" w:type="dxa"/>
            <w:vAlign w:val="center"/>
          </w:tcPr>
          <w:p>
            <w:pPr>
              <w:jc w:val="center"/>
              <w:rPr>
                <w:rFonts w:ascii="宋体" w:hAnsi="宋体" w:cs="宋体"/>
                <w:color w:val="000000" w:themeColor="text1"/>
                <w:sz w:val="22"/>
                <w:szCs w:val="22"/>
                <w:highlight w:val="yellow"/>
                <w14:textFill>
                  <w14:solidFill>
                    <w14:schemeClr w14:val="tx1"/>
                  </w14:solidFill>
                </w14:textFill>
              </w:rPr>
            </w:pPr>
          </w:p>
        </w:tc>
        <w:tc>
          <w:tcPr>
            <w:tcW w:w="774" w:type="dxa"/>
            <w:vAlign w:val="center"/>
          </w:tcPr>
          <w:p>
            <w:pPr>
              <w:jc w:val="center"/>
              <w:rPr>
                <w:rFonts w:ascii="宋体" w:hAnsi="宋体" w:cs="宋体"/>
                <w:color w:val="000000" w:themeColor="text1"/>
                <w:sz w:val="22"/>
                <w:szCs w:val="22"/>
                <w:highlight w:val="yellow"/>
                <w14:textFill>
                  <w14:solidFill>
                    <w14:schemeClr w14:val="tx1"/>
                  </w14:solidFill>
                </w14:textFill>
              </w:rPr>
            </w:pPr>
          </w:p>
        </w:tc>
        <w:tc>
          <w:tcPr>
            <w:tcW w:w="685" w:type="dxa"/>
            <w:vAlign w:val="center"/>
          </w:tcPr>
          <w:p>
            <w:pPr>
              <w:rPr>
                <w:rFonts w:ascii="宋体" w:hAnsi="宋体" w:cs="宋体"/>
                <w:color w:val="000000" w:themeColor="text1"/>
                <w:sz w:val="22"/>
                <w:szCs w:val="22"/>
                <w:highlight w:val="yellow"/>
                <w14:textFill>
                  <w14:solidFill>
                    <w14:schemeClr w14:val="tx1"/>
                  </w14:solidFill>
                </w14:textFill>
              </w:rPr>
            </w:pPr>
          </w:p>
        </w:tc>
      </w:tr>
    </w:tbl>
    <w:p>
      <w:pPr>
        <w:jc w:val="left"/>
        <w:rPr>
          <w:sz w:val="22"/>
          <w:szCs w:val="22"/>
        </w:rPr>
      </w:pPr>
    </w:p>
    <w:p>
      <w:pPr>
        <w:jc w:val="left"/>
        <w:rPr>
          <w:sz w:val="22"/>
          <w:szCs w:val="2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7"/>
        <w:gridCol w:w="1162"/>
        <w:gridCol w:w="1117"/>
        <w:gridCol w:w="1134"/>
        <w:gridCol w:w="476"/>
        <w:gridCol w:w="942"/>
        <w:gridCol w:w="1984"/>
        <w:gridCol w:w="9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8"/>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党建活动开展情况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党组织活动场所</w:t>
            </w:r>
          </w:p>
        </w:tc>
        <w:tc>
          <w:tcPr>
            <w:tcW w:w="116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□有☑无</w:t>
            </w:r>
          </w:p>
        </w:tc>
        <w:tc>
          <w:tcPr>
            <w:tcW w:w="1117" w:type="dxa"/>
            <w:vAlign w:val="center"/>
          </w:tcPr>
          <w:p>
            <w:pPr>
              <w:jc w:val="center"/>
              <w:rPr>
                <w:rFonts w:ascii="宋体" w:hAnsi="宋体" w:cs="宋体"/>
                <w:color w:val="000000" w:themeColor="text1"/>
                <w:sz w:val="22"/>
                <w:szCs w:val="22"/>
                <w14:textFill>
                  <w14:solidFill>
                    <w14:schemeClr w14:val="tx1"/>
                  </w14:solidFill>
                </w14:textFill>
              </w:rPr>
            </w:pPr>
          </w:p>
        </w:tc>
        <w:tc>
          <w:tcPr>
            <w:tcW w:w="2552" w:type="dxa"/>
            <w:gridSpan w:val="3"/>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党组织活动经费</w:t>
            </w:r>
          </w:p>
        </w:tc>
        <w:tc>
          <w:tcPr>
            <w:tcW w:w="198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□有☑无</w:t>
            </w:r>
          </w:p>
        </w:tc>
        <w:tc>
          <w:tcPr>
            <w:tcW w:w="964" w:type="dxa"/>
            <w:vAlign w:val="center"/>
          </w:tcPr>
          <w:p>
            <w:pPr>
              <w:jc w:val="center"/>
              <w:rPr>
                <w:rFonts w:ascii="宋体" w:hAnsi="宋体" w:cs="宋体"/>
                <w:color w:val="000000" w:themeColor="text1"/>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827"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党组织活动经费保障情况</w:t>
            </w:r>
          </w:p>
        </w:tc>
        <w:tc>
          <w:tcPr>
            <w:tcW w:w="4831" w:type="dxa"/>
            <w:gridSpan w:val="5"/>
            <w:vAlign w:val="center"/>
          </w:tcPr>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□上级拨付□管理费用列支□自筹□其它</w:t>
            </w:r>
          </w:p>
        </w:tc>
        <w:tc>
          <w:tcPr>
            <w:tcW w:w="2948" w:type="dxa"/>
            <w:gridSpan w:val="2"/>
            <w:vAlign w:val="center"/>
          </w:tcPr>
          <w:p>
            <w:pPr>
              <w:jc w:val="left"/>
              <w:rPr>
                <w:rFonts w:ascii="宋体" w:hAnsi="宋体" w:cs="宋体"/>
                <w:color w:val="000000" w:themeColor="text1"/>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Merge w:val="restart"/>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党组织组建以来</w:t>
            </w:r>
          </w:p>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发展党员情况</w:t>
            </w:r>
          </w:p>
        </w:tc>
        <w:tc>
          <w:tcPr>
            <w:tcW w:w="227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积极分子</w:t>
            </w:r>
          </w:p>
        </w:tc>
        <w:tc>
          <w:tcPr>
            <w:tcW w:w="1134" w:type="dxa"/>
            <w:vAlign w:val="center"/>
          </w:tcPr>
          <w:p>
            <w:pPr>
              <w:jc w:val="right"/>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人</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c>
          <w:tcPr>
            <w:tcW w:w="1418" w:type="dxa"/>
            <w:gridSpan w:val="2"/>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发展对象</w:t>
            </w:r>
          </w:p>
        </w:tc>
        <w:tc>
          <w:tcPr>
            <w:tcW w:w="2948" w:type="dxa"/>
            <w:gridSpan w:val="2"/>
            <w:vAlign w:val="center"/>
          </w:tcPr>
          <w:p>
            <w:pPr>
              <w:jc w:val="righ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人</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Merge w:val="continue"/>
            <w:vAlign w:val="center"/>
          </w:tcPr>
          <w:p>
            <w:pPr>
              <w:jc w:val="center"/>
              <w:rPr>
                <w:rFonts w:ascii="宋体" w:hAnsi="宋体" w:cs="宋体"/>
                <w:color w:val="000000" w:themeColor="text1"/>
                <w:kern w:val="0"/>
                <w:sz w:val="22"/>
                <w:szCs w:val="22"/>
                <w14:textFill>
                  <w14:solidFill>
                    <w14:schemeClr w14:val="tx1"/>
                  </w14:solidFill>
                </w14:textFill>
              </w:rPr>
            </w:pPr>
          </w:p>
        </w:tc>
        <w:tc>
          <w:tcPr>
            <w:tcW w:w="227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预备党员</w:t>
            </w:r>
          </w:p>
        </w:tc>
        <w:tc>
          <w:tcPr>
            <w:tcW w:w="1134" w:type="dxa"/>
            <w:vAlign w:val="center"/>
          </w:tcPr>
          <w:p>
            <w:pPr>
              <w:jc w:val="right"/>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人</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c>
          <w:tcPr>
            <w:tcW w:w="1418" w:type="dxa"/>
            <w:gridSpan w:val="2"/>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转正</w:t>
            </w:r>
          </w:p>
        </w:tc>
        <w:tc>
          <w:tcPr>
            <w:tcW w:w="2948" w:type="dxa"/>
            <w:gridSpan w:val="2"/>
            <w:vAlign w:val="center"/>
          </w:tcPr>
          <w:p>
            <w:pPr>
              <w:jc w:val="righ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人</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Merge w:val="restart"/>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年度组织生活</w:t>
            </w:r>
          </w:p>
        </w:tc>
        <w:tc>
          <w:tcPr>
            <w:tcW w:w="227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党员大会</w:t>
            </w:r>
          </w:p>
        </w:tc>
        <w:tc>
          <w:tcPr>
            <w:tcW w:w="1134" w:type="dxa"/>
            <w:vAlign w:val="center"/>
          </w:tcPr>
          <w:p>
            <w:pPr>
              <w:jc w:val="right"/>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次</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c>
          <w:tcPr>
            <w:tcW w:w="1418" w:type="dxa"/>
            <w:gridSpan w:val="2"/>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支委会</w:t>
            </w:r>
          </w:p>
        </w:tc>
        <w:tc>
          <w:tcPr>
            <w:tcW w:w="2948" w:type="dxa"/>
            <w:gridSpan w:val="2"/>
            <w:vAlign w:val="center"/>
          </w:tcPr>
          <w:p>
            <w:pPr>
              <w:jc w:val="righ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次</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Merge w:val="continue"/>
            <w:vAlign w:val="center"/>
          </w:tcPr>
          <w:p>
            <w:pPr>
              <w:jc w:val="center"/>
              <w:rPr>
                <w:rFonts w:ascii="宋体" w:hAnsi="宋体" w:cs="宋体"/>
                <w:color w:val="000000" w:themeColor="text1"/>
                <w:kern w:val="0"/>
                <w:sz w:val="22"/>
                <w:szCs w:val="22"/>
                <w14:textFill>
                  <w14:solidFill>
                    <w14:schemeClr w14:val="tx1"/>
                  </w14:solidFill>
                </w14:textFill>
              </w:rPr>
            </w:pPr>
          </w:p>
        </w:tc>
        <w:tc>
          <w:tcPr>
            <w:tcW w:w="227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组织生活会</w:t>
            </w:r>
          </w:p>
        </w:tc>
        <w:tc>
          <w:tcPr>
            <w:tcW w:w="1134" w:type="dxa"/>
            <w:vAlign w:val="center"/>
          </w:tcPr>
          <w:p>
            <w:pPr>
              <w:jc w:val="right"/>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次</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c>
          <w:tcPr>
            <w:tcW w:w="1418" w:type="dxa"/>
            <w:gridSpan w:val="2"/>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党课</w:t>
            </w:r>
          </w:p>
        </w:tc>
        <w:tc>
          <w:tcPr>
            <w:tcW w:w="2948" w:type="dxa"/>
            <w:gridSpan w:val="2"/>
            <w:vAlign w:val="center"/>
          </w:tcPr>
          <w:p>
            <w:pPr>
              <w:jc w:val="righ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次</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827"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是否开展党建工作培训</w:t>
            </w:r>
          </w:p>
        </w:tc>
        <w:tc>
          <w:tcPr>
            <w:tcW w:w="3889" w:type="dxa"/>
            <w:gridSpan w:val="4"/>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□是□否</w:t>
            </w:r>
          </w:p>
        </w:tc>
        <w:tc>
          <w:tcPr>
            <w:tcW w:w="3890" w:type="dxa"/>
            <w:gridSpan w:val="3"/>
            <w:vAlign w:val="center"/>
          </w:tcPr>
          <w:p>
            <w:pPr>
              <w:jc w:val="center"/>
              <w:rPr>
                <w:rFonts w:ascii="宋体" w:hAnsi="宋体" w:cs="宋体"/>
                <w:color w:val="000000" w:themeColor="text1"/>
                <w:kern w:val="0"/>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党建品牌活动</w:t>
            </w:r>
          </w:p>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（简述特色、做法）</w:t>
            </w:r>
          </w:p>
        </w:tc>
        <w:tc>
          <w:tcPr>
            <w:tcW w:w="7779" w:type="dxa"/>
            <w:gridSpan w:val="7"/>
            <w:vAlign w:val="center"/>
          </w:tcPr>
          <w:p>
            <w:pPr>
              <w:jc w:val="left"/>
              <w:rPr>
                <w:rFonts w:ascii="宋体" w:hAnsi="宋体" w:cs="宋体"/>
                <w:color w:val="000000" w:themeColor="text1"/>
                <w:sz w:val="22"/>
                <w:szCs w:val="22"/>
                <w14:textFill>
                  <w14:solidFill>
                    <w14:schemeClr w14:val="tx1"/>
                  </w14:solidFill>
                </w14:textFill>
              </w:rPr>
            </w:pPr>
          </w:p>
        </w:tc>
      </w:tr>
    </w:tbl>
    <w:p>
      <w:pPr>
        <w:jc w:val="left"/>
        <w:rPr>
          <w:sz w:val="22"/>
          <w:szCs w:val="22"/>
        </w:rPr>
      </w:pPr>
    </w:p>
    <w:tbl>
      <w:tblPr>
        <w:tblStyle w:val="14"/>
        <w:tblpPr w:leftFromText="180" w:rightFromText="180" w:vertAnchor="text" w:horzAnchor="page" w:tblpX="1165" w:tblpY="60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7"/>
        <w:gridCol w:w="2325"/>
        <w:gridCol w:w="1980"/>
        <w:gridCol w:w="2907"/>
        <w:gridCol w:w="5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5"/>
            <w:vAlign w:val="center"/>
          </w:tcPr>
          <w:p>
            <w:pPr>
              <w:rPr>
                <w:rFonts w:ascii="黑体" w:hAnsi="宋体" w:eastAsia="黑体" w:cs="宋体"/>
                <w:color w:val="000000" w:themeColor="text1"/>
                <w:kern w:val="0"/>
                <w:sz w:val="24"/>
                <w14:textFill>
                  <w14:solidFill>
                    <w14:schemeClr w14:val="tx1"/>
                  </w14:solidFill>
                </w14:textFill>
              </w:rPr>
            </w:pPr>
          </w:p>
          <w:p>
            <w:pPr>
              <w:jc w:val="center"/>
              <w:rPr>
                <w:rFonts w:ascii="宋体" w:hAnsi="宋体" w:cs="宋体"/>
                <w:color w:val="000000" w:themeColor="text1"/>
                <w:sz w:val="20"/>
                <w14:textFill>
                  <w14:solidFill>
                    <w14:schemeClr w14:val="tx1"/>
                  </w14:solidFill>
                </w14:textFill>
              </w:rPr>
            </w:pPr>
            <w:r>
              <w:rPr>
                <w:rFonts w:hint="eastAsia" w:ascii="黑体" w:hAnsi="宋体" w:eastAsia="黑体" w:cs="宋体"/>
                <w:color w:val="000000" w:themeColor="text1"/>
                <w:kern w:val="0"/>
                <w:sz w:val="24"/>
                <w14:textFill>
                  <w14:solidFill>
                    <w14:schemeClr w14:val="tx1"/>
                  </w14:solidFill>
                </w14:textFill>
              </w:rPr>
              <w:t>社会组织及党组织所获主要荣誉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时间</w:t>
            </w:r>
          </w:p>
        </w:tc>
        <w:tc>
          <w:tcPr>
            <w:tcW w:w="232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所获奖项</w:t>
            </w:r>
          </w:p>
        </w:tc>
        <w:tc>
          <w:tcPr>
            <w:tcW w:w="1980"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获奖原因</w:t>
            </w:r>
          </w:p>
        </w:tc>
        <w:tc>
          <w:tcPr>
            <w:tcW w:w="2907"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颁奖单位</w:t>
            </w:r>
          </w:p>
        </w:tc>
        <w:tc>
          <w:tcPr>
            <w:tcW w:w="567"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sz w:val="22"/>
                <w:szCs w:val="22"/>
                <w14:textFill>
                  <w14:solidFill>
                    <w14:schemeClr w14:val="tx1"/>
                  </w14:solidFill>
                </w14:textFill>
              </w:rPr>
            </w:pPr>
          </w:p>
        </w:tc>
        <w:tc>
          <w:tcPr>
            <w:tcW w:w="2325" w:type="dxa"/>
            <w:vAlign w:val="center"/>
          </w:tcPr>
          <w:p>
            <w:pPr>
              <w:jc w:val="center"/>
              <w:rPr>
                <w:rFonts w:ascii="宋体" w:hAnsi="宋体" w:cs="宋体"/>
                <w:color w:val="000000" w:themeColor="text1"/>
                <w:sz w:val="22"/>
                <w:szCs w:val="22"/>
                <w14:textFill>
                  <w14:solidFill>
                    <w14:schemeClr w14:val="tx1"/>
                  </w14:solidFill>
                </w14:textFill>
              </w:rPr>
            </w:pPr>
          </w:p>
        </w:tc>
        <w:tc>
          <w:tcPr>
            <w:tcW w:w="1980" w:type="dxa"/>
            <w:vAlign w:val="center"/>
          </w:tcPr>
          <w:p>
            <w:pPr>
              <w:jc w:val="center"/>
              <w:rPr>
                <w:rFonts w:ascii="宋体" w:hAnsi="宋体" w:cs="宋体"/>
                <w:color w:val="000000" w:themeColor="text1"/>
                <w:sz w:val="22"/>
                <w:szCs w:val="22"/>
                <w14:textFill>
                  <w14:solidFill>
                    <w14:schemeClr w14:val="tx1"/>
                  </w14:solidFill>
                </w14:textFill>
              </w:rPr>
            </w:pPr>
          </w:p>
        </w:tc>
        <w:tc>
          <w:tcPr>
            <w:tcW w:w="2907" w:type="dxa"/>
            <w:vAlign w:val="center"/>
          </w:tcPr>
          <w:p>
            <w:pPr>
              <w:jc w:val="center"/>
              <w:rPr>
                <w:rFonts w:ascii="宋体" w:hAnsi="宋体" w:cs="宋体"/>
                <w:color w:val="000000" w:themeColor="text1"/>
                <w:sz w:val="22"/>
                <w:szCs w:val="22"/>
                <w14:textFill>
                  <w14:solidFill>
                    <w14:schemeClr w14:val="tx1"/>
                  </w14:solidFill>
                </w14:textFill>
              </w:rPr>
            </w:pPr>
          </w:p>
        </w:tc>
        <w:tc>
          <w:tcPr>
            <w:tcW w:w="567" w:type="dxa"/>
            <w:vAlign w:val="center"/>
          </w:tcPr>
          <w:p>
            <w:pPr>
              <w:jc w:val="center"/>
              <w:rPr>
                <w:rFonts w:ascii="宋体" w:hAnsi="宋体" w:cs="宋体"/>
                <w:color w:val="000000" w:themeColor="text1"/>
                <w:sz w:val="22"/>
                <w:szCs w:val="22"/>
                <w14:textFill>
                  <w14:solidFill>
                    <w14:schemeClr w14:val="tx1"/>
                  </w14:solidFill>
                </w14:textFill>
              </w:rPr>
            </w:pPr>
          </w:p>
        </w:tc>
      </w:tr>
    </w:tbl>
    <w:p>
      <w:pPr>
        <w:spacing w:line="440" w:lineRule="exact"/>
        <w:rPr>
          <w:rFonts w:ascii="宋体" w:hAnsi="宋体" w:cs="宋体"/>
          <w:color w:val="000000" w:themeColor="text1"/>
          <w:szCs w:val="21"/>
          <w14:textFill>
            <w14:solidFill>
              <w14:schemeClr w14:val="tx1"/>
            </w14:solidFill>
          </w14:textFill>
        </w:rPr>
      </w:pPr>
    </w:p>
    <w:p>
      <w:pPr>
        <w:spacing w:line="440" w:lineRule="exact"/>
        <w:rPr>
          <w:rFonts w:ascii="宋体" w:hAnsi="宋体" w:cs="宋体"/>
          <w:color w:val="FF0000"/>
          <w:szCs w:val="21"/>
        </w:rPr>
      </w:pPr>
      <w:r>
        <w:rPr>
          <w:rFonts w:hint="eastAsia" w:ascii="宋体" w:hAnsi="宋体" w:cs="宋体"/>
          <w:color w:val="FF0000"/>
          <w:szCs w:val="21"/>
        </w:rPr>
        <w:t>填表说明：</w:t>
      </w:r>
    </w:p>
    <w:p>
      <w:pPr>
        <w:spacing w:line="440" w:lineRule="exact"/>
        <w:rPr>
          <w:rFonts w:ascii="宋体" w:hAnsi="宋体" w:cs="宋体"/>
          <w:color w:val="FF0000"/>
          <w:szCs w:val="21"/>
        </w:rPr>
      </w:pPr>
      <w:r>
        <w:rPr>
          <w:rFonts w:hint="eastAsia" w:ascii="宋体" w:hAnsi="宋体" w:cs="宋体"/>
          <w:color w:val="FF0000"/>
          <w:szCs w:val="21"/>
        </w:rPr>
        <w:t>1.从业人员是指在秘书处等内设机构的全职工作人员；</w:t>
      </w:r>
    </w:p>
    <w:p>
      <w:pPr>
        <w:spacing w:line="440" w:lineRule="exact"/>
        <w:rPr>
          <w:rFonts w:ascii="宋体" w:hAnsi="宋体" w:cs="宋体"/>
          <w:color w:val="FF0000"/>
          <w:szCs w:val="21"/>
        </w:rPr>
      </w:pPr>
      <w:r>
        <w:rPr>
          <w:rFonts w:hint="eastAsia" w:ascii="宋体" w:hAnsi="宋体" w:cs="宋体"/>
          <w:color w:val="FF0000"/>
          <w:szCs w:val="21"/>
        </w:rPr>
        <w:t>2.党组织名称、上级党组织名称请严格按照党组织成立批复红头文件填写；</w:t>
      </w:r>
    </w:p>
    <w:p>
      <w:pPr>
        <w:spacing w:line="440" w:lineRule="exact"/>
        <w:rPr>
          <w:rFonts w:ascii="宋体" w:hAnsi="宋体" w:cs="宋体"/>
          <w:color w:val="FF0000"/>
          <w:szCs w:val="21"/>
        </w:rPr>
      </w:pPr>
      <w:r>
        <w:rPr>
          <w:rFonts w:hint="eastAsia" w:ascii="宋体" w:hAnsi="宋体" w:cs="宋体"/>
          <w:color w:val="FF0000"/>
          <w:szCs w:val="21"/>
        </w:rPr>
        <w:t>3.党建指导员</w:t>
      </w:r>
    </w:p>
    <w:p>
      <w:pPr>
        <w:spacing w:line="440" w:lineRule="exact"/>
        <w:rPr>
          <w:rFonts w:ascii="宋体" w:hAnsi="宋体" w:cs="宋体"/>
          <w:color w:val="FF0000"/>
          <w:szCs w:val="21"/>
        </w:rPr>
      </w:pPr>
      <w:r>
        <w:rPr>
          <w:rFonts w:hint="eastAsia" w:ascii="宋体" w:hAnsi="宋体" w:cs="宋体"/>
          <w:color w:val="FF0000"/>
          <w:szCs w:val="21"/>
        </w:rPr>
        <w:t>“是否派驻党建指导员”，选“是”须填写党建指导员相关信息，选“否”不用填写。</w:t>
      </w:r>
    </w:p>
    <w:p>
      <w:pPr>
        <w:spacing w:line="440" w:lineRule="exact"/>
        <w:rPr>
          <w:rFonts w:ascii="宋体" w:hAnsi="宋体" w:cs="宋体"/>
          <w:color w:val="FF0000"/>
          <w:szCs w:val="21"/>
        </w:rPr>
      </w:pPr>
      <w:r>
        <w:rPr>
          <w:rFonts w:ascii="宋体" w:hAnsi="宋体" w:cs="宋体"/>
          <w:color w:val="FF0000"/>
          <w:szCs w:val="21"/>
        </w:rPr>
        <w:t>4</w:t>
      </w:r>
      <w:r>
        <w:rPr>
          <w:rFonts w:hint="eastAsia" w:ascii="宋体" w:hAnsi="宋体" w:cs="宋体"/>
          <w:color w:val="FF0000"/>
          <w:szCs w:val="21"/>
        </w:rPr>
        <w:t>.党组织信息</w:t>
      </w:r>
    </w:p>
    <w:p>
      <w:pPr>
        <w:spacing w:line="440" w:lineRule="exact"/>
        <w:rPr>
          <w:rFonts w:ascii="宋体" w:hAnsi="宋体" w:cs="宋体"/>
          <w:color w:val="FF0000"/>
          <w:szCs w:val="21"/>
        </w:rPr>
      </w:pPr>
      <w:r>
        <w:rPr>
          <w:rFonts w:hint="eastAsia" w:ascii="宋体" w:hAnsi="宋体" w:cs="宋体"/>
          <w:color w:val="FF0000"/>
          <w:szCs w:val="21"/>
        </w:rPr>
        <w:t>“是否建立党组织”，选“是”须填写党组织相关信息，选“否”不用填写；</w:t>
      </w:r>
    </w:p>
    <w:p>
      <w:pPr>
        <w:spacing w:line="440" w:lineRule="exact"/>
        <w:rPr>
          <w:rFonts w:ascii="宋体" w:hAnsi="宋体" w:cs="宋体"/>
          <w:color w:val="FF0000"/>
          <w:szCs w:val="21"/>
        </w:rPr>
      </w:pPr>
      <w:r>
        <w:rPr>
          <w:rFonts w:ascii="宋体" w:hAnsi="宋体" w:cs="宋体"/>
          <w:color w:val="FF0000"/>
          <w:szCs w:val="21"/>
        </w:rPr>
        <w:t>5</w:t>
      </w:r>
      <w:r>
        <w:rPr>
          <w:rFonts w:hint="eastAsia" w:ascii="宋体" w:hAnsi="宋体" w:cs="宋体"/>
          <w:color w:val="FF0000"/>
          <w:szCs w:val="21"/>
        </w:rPr>
        <w:t>.党员信息</w:t>
      </w:r>
    </w:p>
    <w:p>
      <w:pPr>
        <w:spacing w:line="440" w:lineRule="exact"/>
        <w:rPr>
          <w:rFonts w:ascii="宋体" w:hAnsi="宋体" w:cs="宋体"/>
          <w:color w:val="FF0000"/>
          <w:szCs w:val="21"/>
        </w:rPr>
      </w:pPr>
      <w:r>
        <w:rPr>
          <w:rFonts w:hint="eastAsia" w:ascii="宋体" w:hAnsi="宋体" w:cs="宋体"/>
          <w:color w:val="FF0000"/>
          <w:szCs w:val="21"/>
        </w:rPr>
        <w:t>党员总数=专职党员+兼职党员，</w:t>
      </w:r>
    </w:p>
    <w:p>
      <w:pPr>
        <w:spacing w:line="440" w:lineRule="exact"/>
        <w:rPr>
          <w:rFonts w:ascii="宋体" w:hAnsi="宋体" w:cs="宋体"/>
          <w:color w:val="FF0000"/>
          <w:szCs w:val="21"/>
        </w:rPr>
      </w:pPr>
      <w:r>
        <w:rPr>
          <w:rFonts w:hint="eastAsia" w:ascii="宋体" w:hAnsi="宋体" w:cs="宋体"/>
          <w:color w:val="FF0000"/>
          <w:szCs w:val="21"/>
        </w:rPr>
        <w:t>党员详细信息列表需填写的党员信息行数应与党员总数相等。</w:t>
      </w:r>
    </w:p>
    <w:p>
      <w:pPr>
        <w:spacing w:line="440" w:lineRule="exact"/>
        <w:rPr>
          <w:rFonts w:ascii="宋体" w:hAnsi="宋体" w:cs="宋体"/>
          <w:color w:val="FF0000"/>
          <w:szCs w:val="21"/>
        </w:rPr>
      </w:pPr>
      <w:r>
        <w:rPr>
          <w:rFonts w:hint="eastAsia" w:ascii="宋体" w:hAnsi="宋体" w:cs="宋体"/>
          <w:color w:val="FF0000"/>
          <w:szCs w:val="21"/>
        </w:rPr>
        <w:t>党员详细信息列表中涉及“是”或“否”的选项，选“否”后相关信息不用填写。</w:t>
      </w:r>
    </w:p>
    <w:p>
      <w:pPr>
        <w:spacing w:line="440" w:lineRule="exact"/>
        <w:rPr>
          <w:rFonts w:ascii="宋体" w:hAnsi="宋体" w:cs="宋体"/>
          <w:color w:val="FF0000"/>
          <w:szCs w:val="21"/>
        </w:rPr>
      </w:pPr>
      <w:r>
        <w:rPr>
          <w:rFonts w:ascii="宋体" w:hAnsi="宋体" w:cs="宋体"/>
          <w:color w:val="FF0000"/>
          <w:szCs w:val="21"/>
        </w:rPr>
        <w:t>6</w:t>
      </w:r>
      <w:r>
        <w:rPr>
          <w:rFonts w:hint="eastAsia" w:ascii="宋体" w:hAnsi="宋体" w:cs="宋体"/>
          <w:color w:val="FF0000"/>
          <w:szCs w:val="21"/>
        </w:rPr>
        <w:t>.党建活动开展情况</w:t>
      </w:r>
    </w:p>
    <w:p>
      <w:pPr>
        <w:spacing w:line="440" w:lineRule="exact"/>
        <w:rPr>
          <w:rFonts w:ascii="宋体" w:hAnsi="宋体" w:cs="宋体"/>
          <w:color w:val="FF0000"/>
          <w:szCs w:val="21"/>
        </w:rPr>
      </w:pPr>
      <w:r>
        <w:rPr>
          <w:rFonts w:hint="eastAsia" w:ascii="宋体" w:hAnsi="宋体" w:cs="宋体"/>
          <w:color w:val="FF0000"/>
          <w:szCs w:val="21"/>
        </w:rPr>
        <w:t>“党组织组建以来发展党员情况”、“年度组织生活”，未建立党组织的不用填写。</w:t>
      </w:r>
    </w:p>
    <w:p>
      <w:pP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（六）人力资源情况</w:t>
      </w:r>
    </w:p>
    <w:tbl>
      <w:tblPr>
        <w:tblStyle w:val="14"/>
        <w:tblW w:w="57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2"/>
        <w:gridCol w:w="1172"/>
        <w:gridCol w:w="1165"/>
        <w:gridCol w:w="806"/>
        <w:gridCol w:w="74"/>
        <w:gridCol w:w="1165"/>
        <w:gridCol w:w="726"/>
        <w:gridCol w:w="301"/>
        <w:gridCol w:w="428"/>
        <w:gridCol w:w="354"/>
        <w:gridCol w:w="532"/>
        <w:gridCol w:w="1008"/>
        <w:gridCol w:w="877"/>
        <w:gridCol w:w="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9" w:hRule="atLeast"/>
          <w:jc w:val="center"/>
        </w:trPr>
        <w:tc>
          <w:tcPr>
            <w:tcW w:w="292"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从业人员</w:t>
            </w: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从业人员总数（4）人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2241" w:type="pct"/>
            <w:gridSpan w:val="8"/>
            <w:vAlign w:val="center"/>
          </w:tcPr>
          <w:p>
            <w:pPr>
              <w:widowControl/>
              <w:pBdr>
                <w:top w:val="none" w:color="auto" w:sz="0" w:space="1"/>
                <w:left w:val="none" w:color="auto" w:sz="0" w:space="4"/>
                <w:bottom w:val="none" w:color="auto" w:sz="0" w:space="1"/>
                <w:right w:val="none" w:color="auto" w:sz="0" w:space="4"/>
              </w:pBdr>
              <w:ind w:left="220" w:hanging="220" w:hangingChars="1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专职（1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274" w:type="pct"/>
            <w:gridSpan w:val="3"/>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兼职（3）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598"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男</w:t>
            </w:r>
          </w:p>
        </w:tc>
        <w:tc>
          <w:tcPr>
            <w:tcW w:w="595"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女</w:t>
            </w:r>
          </w:p>
        </w:tc>
        <w:tc>
          <w:tcPr>
            <w:tcW w:w="1045" w:type="pct"/>
            <w:gridSpan w:val="3"/>
            <w:vAlign w:val="center"/>
          </w:tcPr>
          <w:p>
            <w:pPr>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负责人</w:t>
            </w:r>
          </w:p>
        </w:tc>
        <w:tc>
          <w:tcPr>
            <w:tcW w:w="1196" w:type="pct"/>
            <w:gridSpan w:val="5"/>
            <w:vAlign w:val="center"/>
          </w:tcPr>
          <w:p>
            <w:pPr>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工作人员</w:t>
            </w:r>
          </w:p>
        </w:tc>
        <w:tc>
          <w:tcPr>
            <w:tcW w:w="515"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负责人</w:t>
            </w:r>
          </w:p>
        </w:tc>
        <w:tc>
          <w:tcPr>
            <w:tcW w:w="759"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工作</w:t>
            </w:r>
          </w:p>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598"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95"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045"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196" w:type="pct"/>
            <w:gridSpan w:val="5"/>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5" w:type="pct"/>
            <w:vAlign w:val="center"/>
          </w:tcPr>
          <w:p>
            <w:pPr>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759" w:type="pct"/>
            <w:gridSpan w:val="2"/>
            <w:vAlign w:val="center"/>
          </w:tcPr>
          <w:p>
            <w:pPr>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9" w:hRule="atLeast"/>
          <w:jc w:val="center"/>
        </w:trPr>
        <w:tc>
          <w:tcPr>
            <w:tcW w:w="292" w:type="pc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户籍</w:t>
            </w: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京籍</w:t>
            </w:r>
          </w:p>
        </w:tc>
        <w:tc>
          <w:tcPr>
            <w:tcW w:w="1045"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非京籍</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5"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境外人员</w:t>
            </w:r>
          </w:p>
        </w:tc>
        <w:tc>
          <w:tcPr>
            <w:tcW w:w="759"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atLeast"/>
          <w:jc w:val="center"/>
        </w:trPr>
        <w:tc>
          <w:tcPr>
            <w:tcW w:w="292"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学历结构</w:t>
            </w: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博士及以上</w:t>
            </w:r>
          </w:p>
        </w:tc>
        <w:tc>
          <w:tcPr>
            <w:tcW w:w="1045"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硕士（含在职研究生）</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5"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本科</w:t>
            </w:r>
          </w:p>
        </w:tc>
        <w:tc>
          <w:tcPr>
            <w:tcW w:w="759"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2人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大专</w:t>
            </w:r>
          </w:p>
        </w:tc>
        <w:tc>
          <w:tcPr>
            <w:tcW w:w="1045"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中专</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5"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高中及以下</w:t>
            </w:r>
          </w:p>
        </w:tc>
        <w:tc>
          <w:tcPr>
            <w:tcW w:w="759"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92"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职称结构</w:t>
            </w:r>
          </w:p>
        </w:tc>
        <w:tc>
          <w:tcPr>
            <w:tcW w:w="598"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高级职称</w:t>
            </w:r>
          </w:p>
        </w:tc>
        <w:tc>
          <w:tcPr>
            <w:tcW w:w="595"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50"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中级职称</w:t>
            </w:r>
          </w:p>
        </w:tc>
        <w:tc>
          <w:tcPr>
            <w:tcW w:w="595"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初级职称</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5"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无职称</w:t>
            </w:r>
          </w:p>
        </w:tc>
        <w:tc>
          <w:tcPr>
            <w:tcW w:w="759"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其中：高级社工师</w:t>
            </w:r>
          </w:p>
        </w:tc>
        <w:tc>
          <w:tcPr>
            <w:tcW w:w="1045"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社工师</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5"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助理社工师</w:t>
            </w:r>
          </w:p>
        </w:tc>
        <w:tc>
          <w:tcPr>
            <w:tcW w:w="759"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292" w:type="pc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年龄结构</w:t>
            </w: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35岁（含）及以下</w:t>
            </w:r>
          </w:p>
        </w:tc>
        <w:tc>
          <w:tcPr>
            <w:tcW w:w="1045"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2人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35岁以上-60岁（含）</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2人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5"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60岁以上</w:t>
            </w:r>
          </w:p>
        </w:tc>
        <w:tc>
          <w:tcPr>
            <w:tcW w:w="759" w:type="pct"/>
            <w:gridSpan w:val="2"/>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92"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在本单位工作年限</w:t>
            </w: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华文中宋" w:hAnsi="华文中宋" w:eastAsia="华文中宋" w:cs="宋体"/>
                <w:color w:val="000000" w:themeColor="text1"/>
                <w:kern w:val="0"/>
                <w:sz w:val="22"/>
                <w:szCs w:val="22"/>
                <w14:textFill>
                  <w14:solidFill>
                    <w14:schemeClr w14:val="tx1"/>
                  </w14:solidFill>
                </w14:textFill>
              </w:rPr>
            </w:pPr>
            <w:r>
              <w:rPr>
                <w:rFonts w:hint="eastAsia" w:ascii="华文中宋" w:hAnsi="华文中宋" w:eastAsia="华文中宋" w:cs="宋体"/>
                <w:color w:val="000000" w:themeColor="text1"/>
                <w:kern w:val="0"/>
                <w:sz w:val="22"/>
                <w:szCs w:val="22"/>
                <w14:textFill>
                  <w14:solidFill>
                    <w14:schemeClr w14:val="tx1"/>
                  </w14:solidFill>
                </w14:textFill>
              </w:rPr>
              <w:t>1年以内（含）的</w:t>
            </w:r>
          </w:p>
        </w:tc>
        <w:tc>
          <w:tcPr>
            <w:tcW w:w="1045" w:type="pct"/>
            <w:gridSpan w:val="3"/>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1年至3年（含）的</w:t>
            </w:r>
          </w:p>
        </w:tc>
        <w:tc>
          <w:tcPr>
            <w:tcW w:w="1711" w:type="pct"/>
            <w:gridSpan w:val="6"/>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3年至10年（含）的</w:t>
            </w:r>
          </w:p>
        </w:tc>
        <w:tc>
          <w:tcPr>
            <w:tcW w:w="759"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10年以上的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p>
        </w:tc>
        <w:tc>
          <w:tcPr>
            <w:tcW w:w="1193" w:type="pct"/>
            <w:gridSpan w:val="2"/>
            <w:vAlign w:val="center"/>
          </w:tcPr>
          <w:p>
            <w:pPr>
              <w:widowControl/>
              <w:pBdr>
                <w:top w:val="none" w:color="auto" w:sz="0" w:space="1"/>
                <w:left w:val="none" w:color="auto" w:sz="0" w:space="4"/>
                <w:bottom w:val="none" w:color="auto" w:sz="0" w:space="1"/>
                <w:right w:val="none" w:color="auto" w:sz="0" w:space="4"/>
              </w:pBdr>
              <w:rPr>
                <w:rFonts w:ascii="华文中宋" w:hAnsi="华文中宋" w:eastAsia="华文中宋" w:cs="宋体"/>
                <w:color w:val="000000" w:themeColor="text1"/>
                <w:kern w:val="0"/>
                <w:sz w:val="22"/>
                <w:szCs w:val="22"/>
                <w14:textFill>
                  <w14:solidFill>
                    <w14:schemeClr w14:val="tx1"/>
                  </w14:solidFill>
                </w14:textFill>
              </w:rPr>
            </w:pPr>
            <w:r>
              <w:rPr>
                <w:rFonts w:hint="eastAsia" w:ascii="华文中宋" w:hAnsi="华文中宋" w:eastAsia="华文中宋" w:cs="宋体"/>
                <w:color w:val="000000" w:themeColor="text1"/>
                <w:kern w:val="0"/>
                <w:sz w:val="22"/>
                <w:szCs w:val="22"/>
                <w14:textFill>
                  <w14:solidFill>
                    <w14:schemeClr w14:val="tx1"/>
                  </w14:solidFill>
                </w14:textFill>
              </w:rPr>
              <w:t>0</w:t>
            </w:r>
          </w:p>
        </w:tc>
        <w:tc>
          <w:tcPr>
            <w:tcW w:w="1045" w:type="pct"/>
            <w:gridSpan w:val="3"/>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2</w:t>
            </w:r>
          </w:p>
        </w:tc>
        <w:tc>
          <w:tcPr>
            <w:tcW w:w="1711" w:type="pct"/>
            <w:gridSpan w:val="6"/>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2</w:t>
            </w:r>
          </w:p>
        </w:tc>
        <w:tc>
          <w:tcPr>
            <w:tcW w:w="759" w:type="pct"/>
            <w:gridSpan w:val="2"/>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92"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工资薪酬</w:t>
            </w: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执行工资制度</w:t>
            </w:r>
          </w:p>
        </w:tc>
        <w:tc>
          <w:tcPr>
            <w:tcW w:w="1045" w:type="pct"/>
            <w:gridSpan w:val="3"/>
            <w:vAlign w:val="center"/>
          </w:tcPr>
          <w:p>
            <w:pPr>
              <w:widowControl/>
              <w:pBdr>
                <w:top w:val="none" w:color="auto" w:sz="0" w:space="1"/>
                <w:left w:val="none" w:color="auto" w:sz="0" w:space="4"/>
                <w:bottom w:val="none" w:color="auto" w:sz="0" w:space="1"/>
                <w:right w:val="none" w:color="auto" w:sz="0" w:space="4"/>
              </w:pBdr>
              <w:rPr>
                <w:rFonts w:ascii="华文中宋" w:hAnsi="华文中宋" w:eastAsia="华文中宋" w:cs="宋体"/>
                <w:color w:val="000000" w:themeColor="text1"/>
                <w:kern w:val="0"/>
                <w:sz w:val="22"/>
                <w:szCs w:val="22"/>
                <w14:textFill>
                  <w14:solidFill>
                    <w14:schemeClr w14:val="tx1"/>
                  </w14:solidFill>
                </w14:textFill>
              </w:rPr>
            </w:pPr>
            <w:r>
              <w:rPr>
                <w:rFonts w:hint="eastAsia" w:ascii="华文中宋" w:hAnsi="华文中宋" w:eastAsia="华文中宋" w:cs="宋体"/>
                <w:color w:val="000000" w:themeColor="text1"/>
                <w:kern w:val="0"/>
                <w:sz w:val="22"/>
                <w:szCs w:val="22"/>
                <w14:textFill>
                  <w14:solidFill>
                    <w14:schemeClr w14:val="tx1"/>
                  </w14:solidFill>
                </w14:textFill>
              </w:rPr>
              <w:t>自定岗位</w:t>
            </w:r>
          </w:p>
        </w:tc>
        <w:tc>
          <w:tcPr>
            <w:tcW w:w="371" w:type="pct"/>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年工资总额</w:t>
            </w:r>
          </w:p>
        </w:tc>
        <w:tc>
          <w:tcPr>
            <w:tcW w:w="373" w:type="pct"/>
            <w:gridSpan w:val="2"/>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37924.28元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53" w:type="pct"/>
            <w:gridSpan w:val="2"/>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专职人员工资总额</w:t>
            </w:r>
          </w:p>
        </w:tc>
        <w:tc>
          <w:tcPr>
            <w:tcW w:w="515"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37924.28 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48"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其他人员工资总额</w:t>
            </w:r>
          </w:p>
        </w:tc>
        <w:tc>
          <w:tcPr>
            <w:tcW w:w="311"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 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93" w:type="pct"/>
            <w:gridSpan w:val="2"/>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负责人年工资标准</w:t>
            </w:r>
          </w:p>
        </w:tc>
        <w:tc>
          <w:tcPr>
            <w:tcW w:w="1045" w:type="pct"/>
            <w:gridSpan w:val="3"/>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120000 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371" w:type="pct"/>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部门负责人年工资标准</w:t>
            </w:r>
          </w:p>
        </w:tc>
        <w:tc>
          <w:tcPr>
            <w:tcW w:w="373" w:type="pct"/>
            <w:gridSpan w:val="2"/>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10000元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53" w:type="pct"/>
            <w:gridSpan w:val="2"/>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工作人员年工资标准</w:t>
            </w:r>
          </w:p>
        </w:tc>
        <w:tc>
          <w:tcPr>
            <w:tcW w:w="515" w:type="pct"/>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96000元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48"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从业人员平均年工资</w:t>
            </w:r>
          </w:p>
        </w:tc>
        <w:tc>
          <w:tcPr>
            <w:tcW w:w="311"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b/>
                <w:bCs/>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37924.28 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9" w:hRule="atLeast"/>
          <w:jc w:val="center"/>
        </w:trPr>
        <w:tc>
          <w:tcPr>
            <w:tcW w:w="292"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社会保障</w:t>
            </w: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签订劳动合同</w:t>
            </w:r>
          </w:p>
        </w:tc>
        <w:tc>
          <w:tcPr>
            <w:tcW w:w="1045" w:type="pct"/>
            <w:gridSpan w:val="3"/>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711" w:type="pct"/>
            <w:gridSpan w:val="6"/>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参加社会保险</w:t>
            </w:r>
          </w:p>
        </w:tc>
        <w:tc>
          <w:tcPr>
            <w:tcW w:w="759" w:type="pct"/>
            <w:gridSpan w:val="2"/>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参加住房公积金</w:t>
            </w:r>
          </w:p>
        </w:tc>
        <w:tc>
          <w:tcPr>
            <w:tcW w:w="412" w:type="pct"/>
            <w:vAlign w:val="center"/>
          </w:tcPr>
          <w:p>
            <w:pPr>
              <w:widowControl/>
              <w:pBdr>
                <w:top w:val="none" w:color="auto" w:sz="0" w:space="1"/>
                <w:left w:val="none" w:color="auto" w:sz="0" w:space="4"/>
                <w:bottom w:val="none" w:color="auto" w:sz="0" w:space="1"/>
                <w:right w:val="none" w:color="auto" w:sz="0" w:space="4"/>
              </w:pBdr>
              <w:ind w:right="6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633" w:type="pct"/>
            <w:gridSpan w:val="2"/>
            <w:vAlign w:val="center"/>
          </w:tcPr>
          <w:p>
            <w:pPr>
              <w:widowControl/>
              <w:pBdr>
                <w:top w:val="none" w:color="auto" w:sz="0" w:space="1"/>
                <w:left w:val="none" w:color="auto" w:sz="0" w:space="4"/>
                <w:bottom w:val="none" w:color="auto" w:sz="0" w:space="1"/>
                <w:right w:val="none" w:color="auto" w:sz="0" w:space="4"/>
              </w:pBdr>
              <w:ind w:right="6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参加补充医疗保险</w:t>
            </w:r>
          </w:p>
        </w:tc>
        <w:tc>
          <w:tcPr>
            <w:tcW w:w="925" w:type="pct"/>
            <w:gridSpan w:val="4"/>
            <w:vAlign w:val="center"/>
          </w:tcPr>
          <w:p>
            <w:pPr>
              <w:widowControl/>
              <w:pBdr>
                <w:top w:val="none" w:color="auto" w:sz="0" w:space="1"/>
                <w:left w:val="none" w:color="auto" w:sz="0" w:space="4"/>
                <w:bottom w:val="none" w:color="auto" w:sz="0" w:space="1"/>
                <w:right w:val="none" w:color="auto" w:sz="0" w:space="4"/>
              </w:pBdr>
              <w:ind w:right="6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787" w:type="pct"/>
            <w:gridSpan w:val="2"/>
          </w:tcPr>
          <w:p>
            <w:pPr>
              <w:widowControl/>
              <w:pBdr>
                <w:top w:val="none" w:color="auto" w:sz="0" w:space="1"/>
                <w:left w:val="none" w:color="auto" w:sz="0" w:space="4"/>
                <w:bottom w:val="none" w:color="auto" w:sz="0" w:space="1"/>
                <w:right w:val="none" w:color="auto" w:sz="0" w:space="4"/>
              </w:pBdr>
              <w:ind w:right="6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参加商业保险</w:t>
            </w:r>
          </w:p>
        </w:tc>
        <w:tc>
          <w:tcPr>
            <w:tcW w:w="759" w:type="pct"/>
            <w:gridSpan w:val="2"/>
            <w:vAlign w:val="center"/>
          </w:tcPr>
          <w:p>
            <w:pPr>
              <w:widowControl/>
              <w:pBdr>
                <w:top w:val="none" w:color="auto" w:sz="0" w:space="1"/>
                <w:left w:val="none" w:color="auto" w:sz="0" w:space="4"/>
                <w:bottom w:val="none" w:color="auto" w:sz="0" w:space="1"/>
                <w:right w:val="none" w:color="auto" w:sz="0" w:space="4"/>
              </w:pBdr>
              <w:ind w:right="6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485" w:type="pct"/>
            <w:gridSpan w:val="3"/>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p>
        </w:tc>
        <w:tc>
          <w:tcPr>
            <w:tcW w:w="1045" w:type="pct"/>
            <w:gridSpan w:val="3"/>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p>
        </w:tc>
        <w:tc>
          <w:tcPr>
            <w:tcW w:w="2470" w:type="pct"/>
            <w:gridSpan w:val="8"/>
            <w:vAlign w:val="center"/>
          </w:tcPr>
          <w:p>
            <w:pPr>
              <w:widowControl/>
              <w:pBdr>
                <w:top w:val="none" w:color="auto" w:sz="0" w:space="1"/>
                <w:left w:val="none" w:color="auto" w:sz="0" w:space="4"/>
                <w:bottom w:val="none" w:color="auto" w:sz="0" w:space="1"/>
                <w:right w:val="none" w:color="auto" w:sz="0" w:space="4"/>
              </w:pBdr>
              <w:ind w:left="220" w:right="400" w:hanging="220" w:hangingChars="100"/>
              <w:rPr>
                <w:rFonts w:ascii="宋体" w:hAnsi="宋体" w:cs="宋体"/>
                <w:color w:val="000000" w:themeColor="text1"/>
                <w:kern w:val="0"/>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2"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志愿者情况</w:t>
            </w: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志愿者岗位数</w:t>
            </w:r>
          </w:p>
        </w:tc>
        <w:tc>
          <w:tcPr>
            <w:tcW w:w="1045" w:type="pct"/>
            <w:gridSpan w:val="3"/>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 0个</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711" w:type="pct"/>
            <w:gridSpan w:val="6"/>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志愿者人数</w:t>
            </w:r>
          </w:p>
        </w:tc>
        <w:tc>
          <w:tcPr>
            <w:tcW w:w="759" w:type="pct"/>
            <w:gridSpan w:val="2"/>
            <w:vAlign w:val="center"/>
          </w:tcPr>
          <w:p>
            <w:pPr>
              <w:widowControl/>
              <w:pBdr>
                <w:top w:val="none" w:color="auto" w:sz="0" w:space="1"/>
                <w:left w:val="none" w:color="auto" w:sz="0" w:space="4"/>
                <w:bottom w:val="none" w:color="auto" w:sz="0" w:space="1"/>
                <w:right w:val="none" w:color="auto" w:sz="0" w:space="4"/>
              </w:pBdr>
              <w:ind w:left="220" w:right="400" w:hanging="220" w:hangingChars="1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志愿者服务人次数</w:t>
            </w:r>
          </w:p>
        </w:tc>
        <w:tc>
          <w:tcPr>
            <w:tcW w:w="1045"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0人次</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711" w:type="pct"/>
            <w:gridSpan w:val="6"/>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志愿服务时间</w:t>
            </w:r>
          </w:p>
        </w:tc>
        <w:tc>
          <w:tcPr>
            <w:tcW w:w="759" w:type="pct"/>
            <w:gridSpan w:val="2"/>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0小时 </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bl>
    <w:p>
      <w:pPr>
        <w:rPr>
          <w:rFonts w:ascii="宋体" w:hAnsi="宋体"/>
          <w:b/>
          <w:bCs/>
          <w:color w:val="FF0000"/>
          <w:szCs w:val="21"/>
        </w:rPr>
      </w:pPr>
    </w:p>
    <w:tbl>
      <w:tblPr>
        <w:tblStyle w:val="14"/>
        <w:tblW w:w="5000" w:type="pct"/>
        <w:tblInd w:w="0" w:type="dxa"/>
        <w:tblLayout w:type="autofit"/>
        <w:tblCellMar>
          <w:top w:w="0" w:type="dxa"/>
          <w:left w:w="108" w:type="dxa"/>
          <w:bottom w:w="0" w:type="dxa"/>
          <w:right w:w="108" w:type="dxa"/>
        </w:tblCellMar>
      </w:tblPr>
      <w:tblGrid>
        <w:gridCol w:w="2617"/>
        <w:gridCol w:w="2003"/>
        <w:gridCol w:w="324"/>
        <w:gridCol w:w="1788"/>
        <w:gridCol w:w="29"/>
        <w:gridCol w:w="1761"/>
      </w:tblGrid>
      <w:tr>
        <w:tblPrEx>
          <w:tblCellMar>
            <w:top w:w="0" w:type="dxa"/>
            <w:left w:w="108" w:type="dxa"/>
            <w:bottom w:w="0" w:type="dxa"/>
            <w:right w:w="108" w:type="dxa"/>
          </w:tblCellMar>
        </w:tblPrEx>
        <w:trPr>
          <w:trHeight w:val="420" w:hRule="atLeast"/>
        </w:trPr>
        <w:tc>
          <w:tcPr>
            <w:tcW w:w="5000" w:type="pct"/>
            <w:gridSpan w:val="6"/>
            <w:tcBorders>
              <w:top w:val="nil"/>
              <w:bottom w:val="single" w:color="auto" w:sz="4" w:space="0"/>
            </w:tcBorders>
            <w:shd w:val="clear" w:color="000000" w:fill="FFFFFF"/>
            <w:vAlign w:val="center"/>
          </w:tcPr>
          <w:p>
            <w:pPr>
              <w:spacing w:before="156" w:beforeLines="50"/>
              <w:rPr>
                <w:rFonts w:ascii="黑体" w:hAnsi="宋体" w:eastAsia="黑体"/>
                <w:color w:val="000000"/>
                <w:sz w:val="24"/>
              </w:rPr>
            </w:pPr>
            <w:r>
              <w:rPr>
                <w:rFonts w:hint="eastAsia" w:ascii="黑体" w:hAnsi="宋体" w:eastAsia="黑体"/>
                <w:color w:val="000000"/>
                <w:sz w:val="24"/>
              </w:rPr>
              <w:t>三、公益事业</w:t>
            </w:r>
            <w:r>
              <w:rPr>
                <w:rFonts w:hint="eastAsia" w:ascii="宋体" w:hAnsi="宋体"/>
                <w:color w:val="000000"/>
                <w:szCs w:val="21"/>
              </w:rPr>
              <w:t>/</w:t>
            </w:r>
            <w:r>
              <w:rPr>
                <w:rFonts w:hint="eastAsia" w:ascii="黑体" w:hAnsi="宋体" w:eastAsia="黑体"/>
                <w:color w:val="000000"/>
                <w:sz w:val="24"/>
              </w:rPr>
              <w:t>慈善活动支出和管理费用情况</w:t>
            </w:r>
          </w:p>
          <w:p>
            <w:pPr>
              <w:ind w:firstLine="420" w:firstLineChars="200"/>
              <w:rPr>
                <w:rFonts w:ascii="宋体" w:hAnsi="宋体"/>
                <w:color w:val="000000"/>
                <w:szCs w:val="21"/>
              </w:rPr>
            </w:pPr>
            <w:r>
              <w:rPr>
                <w:rFonts w:hint="eastAsia" w:ascii="宋体" w:hAnsi="宋体"/>
                <w:bCs/>
                <w:color w:val="000000"/>
              </w:rPr>
              <w:t>（一）</w:t>
            </w:r>
            <w:r>
              <w:rPr>
                <w:rFonts w:hint="eastAsia" w:ascii="宋体" w:hAnsi="宋体"/>
                <w:color w:val="000000"/>
                <w:szCs w:val="21"/>
              </w:rPr>
              <w:t>接受捐赠情况、大额捐赠收入情况</w:t>
            </w:r>
          </w:p>
          <w:p>
            <w:pPr>
              <w:spacing w:before="156" w:beforeLines="50"/>
              <w:ind w:right="-79" w:firstLine="5880" w:firstLineChars="2800"/>
              <w:rPr>
                <w:rFonts w:ascii="宋体" w:hAnsi="宋体"/>
                <w:color w:val="000000"/>
              </w:rPr>
            </w:pPr>
            <w:r>
              <w:rPr>
                <w:rFonts w:hint="eastAsia" w:ascii="宋体" w:hAnsi="宋体"/>
                <w:color w:val="000000"/>
              </w:rPr>
              <w:t xml:space="preserve">        单位：人民币元</w:t>
            </w:r>
          </w:p>
        </w:tc>
      </w:tr>
      <w:tr>
        <w:tblPrEx>
          <w:tblCellMar>
            <w:top w:w="0" w:type="dxa"/>
            <w:left w:w="108" w:type="dxa"/>
            <w:bottom w:w="0" w:type="dxa"/>
            <w:right w:w="108" w:type="dxa"/>
          </w:tblCellMar>
        </w:tblPrEx>
        <w:trPr>
          <w:trHeight w:val="420" w:hRule="atLeast"/>
        </w:trPr>
        <w:tc>
          <w:tcPr>
            <w:tcW w:w="1536" w:type="pct"/>
            <w:tcBorders>
              <w:top w:val="single" w:color="auto" w:sz="4" w:space="0"/>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项 目</w:t>
            </w:r>
          </w:p>
        </w:tc>
        <w:tc>
          <w:tcPr>
            <w:tcW w:w="1175" w:type="pct"/>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现金</w:t>
            </w:r>
          </w:p>
        </w:tc>
        <w:tc>
          <w:tcPr>
            <w:tcW w:w="1256" w:type="pct"/>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非现金</w:t>
            </w:r>
          </w:p>
        </w:tc>
        <w:tc>
          <w:tcPr>
            <w:tcW w:w="1033" w:type="pct"/>
            <w:tcBorders>
              <w:top w:val="single" w:color="auto" w:sz="4" w:space="0"/>
              <w:left w:val="nil"/>
              <w:bottom w:val="single" w:color="auto" w:sz="4" w:space="0"/>
              <w:right w:val="single" w:color="auto" w:sz="8"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合计</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一、本年捐赠收入</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r>
              <w:rPr>
                <w:rFonts w:hint="eastAsia" w:ascii="等线" w:hAnsi="等线" w:eastAsia="等线"/>
                <w:color w:val="000000"/>
                <w:sz w:val="22"/>
              </w:rPr>
              <w:t xml:space="preserve">
                                        </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（一）来自境内的捐赠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r>
      <w:tr>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其中：来自境内自然人的捐赠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来自境内法人或者其他组织的捐赠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（二）来自境外的捐赠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其中：来自境外自然人的捐赠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来自境外法人或者其他组织的捐赠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hint="eastAsia" w:cs="宋体" w:asciiTheme="minorEastAsia" w:hAnsiTheme="minorEastAsia"/>
                <w:bCs/>
                <w:color w:val="000000"/>
                <w:kern w:val="0"/>
                <w:sz w:val="22"/>
              </w:rPr>
            </w:pPr>
            <w:r>
              <w:rPr>
                <w:rFonts w:hint="eastAsia" w:cs="宋体" w:asciiTheme="minorEastAsia" w:hAnsiTheme="minorEastAsia"/>
                <w:bCs/>
                <w:color w:val="000000"/>
                <w:kern w:val="0"/>
                <w:sz w:val="22"/>
              </w:rPr>
              <w:t>来自境外非政府组织组织的捐赠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r>
      <w:tr>
        <w:tblPrEx>
          <w:tblCellMar>
            <w:top w:w="0" w:type="dxa"/>
            <w:left w:w="108" w:type="dxa"/>
            <w:bottom w:w="0" w:type="dxa"/>
            <w:right w:w="108" w:type="dxa"/>
          </w:tblCellMar>
        </w:tblPrEx>
        <w:trPr>
          <w:trHeight w:val="1080" w:hRule="atLeast"/>
        </w:trPr>
        <w:tc>
          <w:tcPr>
            <w:tcW w:w="1536" w:type="pct"/>
            <w:tcBorders>
              <w:top w:val="nil"/>
              <w:left w:val="single" w:color="auto" w:sz="8" w:space="0"/>
              <w:bottom w:val="single" w:color="auto" w:sz="4" w:space="0"/>
              <w:right w:val="single" w:color="auto" w:sz="4" w:space="0"/>
            </w:tcBorders>
            <w:shd w:val="clear" w:color="000000" w:fill="FFFFFF"/>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二、接受非公益性捐赠情况</w:t>
            </w:r>
            <w:r>
              <w:rPr>
                <w:rFonts w:hint="eastAsia" w:cs="宋体" w:asciiTheme="minorEastAsia" w:hAnsiTheme="minorEastAsia"/>
                <w:bCs/>
                <w:color w:val="000000"/>
                <w:kern w:val="0"/>
                <w:sz w:val="22"/>
              </w:rPr>
              <w:br w:type="textWrapping"/>
            </w:r>
            <w:r>
              <w:rPr>
                <w:rFonts w:hint="eastAsia" w:cs="宋体" w:asciiTheme="minorEastAsia" w:hAnsiTheme="minorEastAsia"/>
                <w:bCs/>
                <w:color w:val="000000"/>
                <w:kern w:val="0"/>
                <w:sz w:val="22"/>
              </w:rPr>
              <w:t>（对捐赠人构成利益回报条件的赠与或不符合公益性目的赠与）</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r>
      <w:tr>
        <w:tblPrEx>
          <w:tblCellMar>
            <w:top w:w="0" w:type="dxa"/>
            <w:left w:w="108" w:type="dxa"/>
            <w:bottom w:w="0" w:type="dxa"/>
            <w:right w:w="108" w:type="dxa"/>
          </w:tblCellMar>
        </w:tblPrEx>
        <w:trPr>
          <w:trHeight w:val="437" w:hRule="atLeast"/>
        </w:trPr>
        <w:tc>
          <w:tcPr>
            <w:tcW w:w="1536" w:type="pct"/>
            <w:tcBorders>
              <w:top w:val="single" w:color="auto" w:sz="4" w:space="0"/>
              <w:left w:val="single" w:color="auto" w:sz="4" w:space="0"/>
              <w:bottom w:val="single" w:color="auto" w:sz="4" w:space="0"/>
              <w:right w:val="single" w:color="auto" w:sz="4" w:space="0"/>
            </w:tcBorders>
            <w:shd w:val="clear" w:color="000000" w:fill="FFFFFF"/>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三、大额捐赠收入情况</w:t>
            </w:r>
          </w:p>
        </w:tc>
        <w:tc>
          <w:tcPr>
            <w:tcW w:w="3464" w:type="pct"/>
            <w:gridSpan w:val="5"/>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p>
        </w:tc>
      </w:tr>
      <w:tr>
        <w:tblPrEx>
          <w:tblCellMar>
            <w:top w:w="0" w:type="dxa"/>
            <w:left w:w="108" w:type="dxa"/>
            <w:bottom w:w="0" w:type="dxa"/>
            <w:right w:w="108" w:type="dxa"/>
          </w:tblCellMar>
        </w:tblPrEx>
        <w:trPr>
          <w:trHeight w:val="375" w:hRule="atLeast"/>
        </w:trPr>
        <w:tc>
          <w:tcPr>
            <w:tcW w:w="1536" w:type="pct"/>
            <w:vMerge w:val="restart"/>
            <w:tcBorders>
              <w:top w:val="single" w:color="auto" w:sz="4" w:space="0"/>
              <w:left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捐赠人</w:t>
            </w:r>
          </w:p>
        </w:tc>
        <w:tc>
          <w:tcPr>
            <w:tcW w:w="2414" w:type="pct"/>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本年捐赠额</w:t>
            </w:r>
          </w:p>
        </w:tc>
        <w:tc>
          <w:tcPr>
            <w:tcW w:w="1050" w:type="pct"/>
            <w:gridSpan w:val="2"/>
            <w:vMerge w:val="restart"/>
            <w:tcBorders>
              <w:top w:val="single" w:color="auto" w:sz="4" w:space="0"/>
              <w:left w:val="nil"/>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用途</w:t>
            </w:r>
          </w:p>
        </w:tc>
      </w:tr>
      <w:tr>
        <w:tblPrEx>
          <w:tblCellMar>
            <w:top w:w="0" w:type="dxa"/>
            <w:left w:w="108" w:type="dxa"/>
            <w:bottom w:w="0" w:type="dxa"/>
            <w:right w:w="108" w:type="dxa"/>
          </w:tblCellMar>
        </w:tblPrEx>
        <w:trPr>
          <w:trHeight w:val="423" w:hRule="atLeast"/>
        </w:trPr>
        <w:tc>
          <w:tcPr>
            <w:tcW w:w="1536" w:type="pct"/>
            <w:vMerge w:val="continue"/>
            <w:tcBorders>
              <w:left w:val="single" w:color="auto" w:sz="4" w:space="0"/>
              <w:bottom w:val="single" w:color="auto" w:sz="4" w:space="0"/>
              <w:right w:val="single" w:color="auto" w:sz="4" w:space="0"/>
            </w:tcBorders>
            <w:shd w:val="clear" w:color="000000" w:fill="FFFFFF"/>
          </w:tcPr>
          <w:p>
            <w:pPr>
              <w:widowControl/>
              <w:jc w:val="center"/>
              <w:rPr>
                <w:rFonts w:cs="宋体" w:asciiTheme="minorEastAsia" w:hAnsiTheme="minorEastAsia"/>
                <w:bCs/>
                <w:color w:val="000000"/>
                <w:kern w:val="0"/>
                <w:sz w:val="22"/>
              </w:rPr>
            </w:pPr>
          </w:p>
        </w:tc>
        <w:tc>
          <w:tcPr>
            <w:tcW w:w="1365"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现金</w:t>
            </w:r>
          </w:p>
        </w:tc>
        <w:tc>
          <w:tcPr>
            <w:tcW w:w="1049" w:type="pct"/>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非现金</w:t>
            </w:r>
          </w:p>
        </w:tc>
        <w:tc>
          <w:tcPr>
            <w:tcW w:w="1050" w:type="pct"/>
            <w:gridSpan w:val="2"/>
            <w:vMerge w:val="continue"/>
            <w:tcBorders>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p>
        </w:tc>
      </w:tr>
      <w:tr>
        <w:trPr>
          <w:trHeight w:val="423" w:hRule="atLeast"/>
        </w:trPr>
        <w:tc>
          <w:tcPr>
            <w:tcW w:w="1536" w:type="pct"/>
            <w:tcBorders>
              <w:top w:val="single" w:color="auto" w:sz="4" w:space="0"/>
              <w:left w:val="single" w:color="auto" w:sz="4" w:space="0"/>
              <w:bottom w:val="single" w:color="auto" w:sz="4" w:space="0"/>
              <w:right w:val="single" w:color="auto" w:sz="4" w:space="0"/>
            </w:tcBorders>
            <w:shd w:val="clear" w:color="000000" w:fill="FFFFFF"/>
          </w:tcPr>
          <w:p>
            <w:pPr>
              <w:widowControl/>
              <w:jc w:val="left"/>
              <w:rPr>
                <w:rFonts w:cs="宋体" w:asciiTheme="minorEastAsia" w:hAnsiTheme="minorEastAsia"/>
                <w:bCs/>
                <w:color w:val="000000"/>
                <w:kern w:val="0"/>
                <w:sz w:val="22"/>
              </w:rPr>
            </w:pPr>
          </w:p>
        </w:tc>
        <w:tc>
          <w:tcPr>
            <w:tcW w:w="1365"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p>
        </w:tc>
        <w:tc>
          <w:tcPr>
            <w:tcW w:w="1049" w:type="pct"/>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p>
        </w:tc>
        <w:tc>
          <w:tcPr>
            <w:tcW w:w="1050"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p>
        </w:tc>
      </w:tr>
      <w:tr>
        <w:tblPrEx>
          <w:tblCellMar>
            <w:top w:w="0" w:type="dxa"/>
            <w:left w:w="108" w:type="dxa"/>
            <w:bottom w:w="0" w:type="dxa"/>
            <w:right w:w="108" w:type="dxa"/>
          </w:tblCellMar>
        </w:tblPrEx>
        <w:trPr>
          <w:trHeight w:val="423" w:hRule="atLeast"/>
        </w:trPr>
        <w:tc>
          <w:tcPr>
            <w:tcW w:w="1536" w:type="pct"/>
            <w:tcBorders>
              <w:top w:val="single" w:color="auto" w:sz="4" w:space="0"/>
              <w:left w:val="single" w:color="auto" w:sz="4" w:space="0"/>
              <w:bottom w:val="single" w:color="auto" w:sz="4" w:space="0"/>
              <w:right w:val="single" w:color="auto" w:sz="4" w:space="0"/>
            </w:tcBorders>
            <w:shd w:val="clear" w:color="000000" w:fill="FFFFFF"/>
          </w:tcPr>
          <w:p>
            <w:pPr>
              <w:widowControl/>
              <w:jc w:val="center"/>
              <w:rPr>
                <w:rFonts w:cs="宋体" w:asciiTheme="minorEastAsia" w:hAnsiTheme="minorEastAsia"/>
                <w:color w:val="000000"/>
                <w:kern w:val="0"/>
                <w:sz w:val="22"/>
              </w:rPr>
            </w:pPr>
            <w:r>
              <w:rPr>
                <w:rFonts w:hint="eastAsia" w:cs="宋体" w:asciiTheme="minorEastAsia" w:hAnsiTheme="minorEastAsia"/>
                <w:color w:val="000000"/>
                <w:kern w:val="0"/>
                <w:sz w:val="22"/>
              </w:rPr>
              <w:t>合计</w:t>
            </w:r>
          </w:p>
        </w:tc>
        <w:tc>
          <w:tcPr>
            <w:tcW w:w="1365"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049" w:type="pct"/>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050"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r>
    </w:tbl>
    <w:p>
      <w:pPr>
        <w:rPr>
          <w:color w:val="FF0000"/>
        </w:rPr>
      </w:pPr>
      <w:r>
        <w:rPr>
          <w:rFonts w:hint="eastAsia"/>
          <w:color w:val="FF0000"/>
        </w:rPr>
        <w:t>说明：</w:t>
      </w:r>
    </w:p>
    <w:p>
      <w:pPr>
        <w:rPr>
          <w:rFonts w:hint="eastAsia"/>
          <w:color w:val="FF0000"/>
        </w:rPr>
      </w:pPr>
      <w:r>
        <w:rPr>
          <w:rFonts w:hint="eastAsia"/>
          <w:color w:val="FF0000"/>
        </w:rPr>
        <w:t>来自境外非政府组织不包括境外非政府组织代表机构。</w:t>
      </w:r>
    </w:p>
    <w:p>
      <w:pPr>
        <w:rPr>
          <w:color w:val="FF0000"/>
        </w:rPr>
      </w:pPr>
      <w:r>
        <w:rPr>
          <w:rFonts w:hint="eastAsia"/>
          <w:color w:val="FF0000"/>
        </w:rPr>
        <w:t>大额捐赠收入中的捐赠人是指本年度累计捐赠超过基金会当年捐赠收入</w:t>
      </w:r>
      <w:r>
        <w:rPr>
          <w:color w:val="FF0000"/>
        </w:rPr>
        <w:t>5%以上或者500万以上的捐赠单位或个人：</w:t>
      </w:r>
    </w:p>
    <w:p>
      <w:pPr>
        <w:rPr>
          <w:color w:val="FF0000"/>
        </w:rPr>
      </w:pPr>
      <w:r>
        <w:rPr>
          <w:rFonts w:hint="eastAsia"/>
          <w:color w:val="FF0000"/>
        </w:rPr>
        <w:t>捐赠人如要求不公开姓名、名称的，可以其他代号代替，其他捐赠信息要公开。</w:t>
      </w:r>
    </w:p>
    <w:p>
      <w:pPr>
        <w:rPr>
          <w:rFonts w:ascii="宋体" w:hAnsi="宋体"/>
          <w:b/>
          <w:sz w:val="24"/>
        </w:rPr>
      </w:pPr>
      <w:r>
        <w:rPr>
          <w:rFonts w:hint="eastAsia" w:ascii="宋体" w:hAnsi="宋体"/>
          <w:b/>
          <w:sz w:val="24"/>
        </w:rPr>
        <w:t xml:space="preserve">2、慈善组织公开募捐备案情况          </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1"/>
        <w:gridCol w:w="272"/>
        <w:gridCol w:w="2032"/>
        <w:gridCol w:w="1877"/>
        <w:gridCol w:w="67"/>
        <w:gridCol w:w="19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6"/>
          </w:tcPr>
          <w:p>
            <w:pPr>
              <w:rPr>
                <w:rFonts w:ascii="宋体" w:hAnsi="宋体"/>
                <w:sz w:val="22"/>
                <w:szCs w:val="22"/>
              </w:rPr>
            </w:pPr>
            <w:r>
              <w:rPr>
                <w:rFonts w:hint="eastAsia" w:ascii="宋体" w:hAnsi="宋体"/>
                <w:sz w:val="22"/>
                <w:szCs w:val="22"/>
              </w:rPr>
              <w:t>本年度共开展了（0）项公益慈善项目，具体情况如下：</w:t>
            </w:r>
            <w:r>
              <w:rPr>
                <w:rFonts w:hint="eastAsia" w:ascii="宋体" w:hAnsi="宋体"/>
                <w:sz w:val="22"/>
                <w:szCs w:val="22"/>
              </w:rPr>
              <w:cr/>
            </w:r>
            <w:r>
              <w:rPr>
                <w:rFonts w:hint="eastAsia" w:ascii="宋体" w:hAnsi="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0" w:type="pct"/>
            <w:tcBorders>
              <w:top w:val="single" w:color="auto" w:sz="4" w:space="0"/>
              <w:left w:val="single" w:color="auto" w:sz="4" w:space="0"/>
              <w:bottom w:val="single" w:color="auto" w:sz="4" w:space="0"/>
              <w:right w:val="single" w:color="auto" w:sz="4" w:space="0"/>
            </w:tcBorders>
          </w:tcPr>
          <w:p>
            <w:pPr>
              <w:jc w:val="left"/>
              <w:rPr>
                <w:rFonts w:ascii="宋体" w:hAnsi="宋体"/>
                <w:sz w:val="22"/>
                <w:szCs w:val="22"/>
              </w:rPr>
            </w:pPr>
            <w:r>
              <w:rPr>
                <w:rFonts w:hint="eastAsia" w:ascii="宋体" w:hAnsi="宋体"/>
                <w:sz w:val="22"/>
                <w:szCs w:val="22"/>
              </w:rPr>
              <w:t>序号：1</w:t>
            </w:r>
            <w:r>
              <w:rPr>
                <w:rFonts w:hint="eastAsia" w:ascii="宋体" w:hAnsi="宋体"/>
                <w:sz w:val="22"/>
                <w:szCs w:val="22"/>
              </w:rPr>
              <w:cr/>
            </w:r>
            <w:r>
              <w:rPr>
                <w:rFonts w:hint="eastAsia" w:ascii="宋体" w:hAnsi="宋体"/>
                <w:sz w:val="22"/>
                <w:szCs w:val="22"/>
              </w:rPr>
              <w:t>
</w:t>
            </w:r>
          </w:p>
        </w:tc>
        <w:tc>
          <w:tcPr>
            <w:tcW w:w="2492" w:type="pct"/>
            <w:gridSpan w:val="4"/>
            <w:tcBorders>
              <w:left w:val="single" w:color="auto" w:sz="4" w:space="0"/>
            </w:tcBorders>
          </w:tcPr>
          <w:p>
            <w:pPr>
              <w:rPr>
                <w:rFonts w:ascii="宋体" w:hAnsi="宋体"/>
                <w:sz w:val="22"/>
                <w:szCs w:val="22"/>
              </w:rPr>
            </w:pPr>
            <w:r>
              <w:rPr>
                <w:rFonts w:hint="eastAsia" w:ascii="宋体" w:hAnsi="宋体"/>
                <w:sz w:val="22"/>
                <w:szCs w:val="22"/>
              </w:rPr>
              <w:t xml:space="preserve">是否在登记的民政部门进行了募捐方案备案  </w:t>
            </w:r>
          </w:p>
        </w:tc>
        <w:tc>
          <w:tcPr>
            <w:tcW w:w="1158" w:type="pct"/>
          </w:tcPr>
          <w:p>
            <w:pPr>
              <w:rPr>
                <w:rFonts w:ascii="宋体" w:hAnsi="宋体"/>
                <w:sz w:val="22"/>
                <w:szCs w:val="22"/>
              </w:rPr>
            </w:pPr>
            <w:r>
              <w:rPr>
                <w:rFonts w:hint="eastAsia" w:ascii="宋体" w:hAnsi="宋体"/>
                <w:sz w:val="22"/>
                <w:szCs w:val="22"/>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gridSpan w:val="2"/>
          </w:tcPr>
          <w:p>
            <w:pPr>
              <w:jc w:val="left"/>
              <w:rPr>
                <w:rFonts w:ascii="宋体" w:hAnsi="宋体"/>
                <w:sz w:val="22"/>
                <w:szCs w:val="22"/>
                <w:lang w:val="zh-CN"/>
              </w:rPr>
            </w:pPr>
            <w:r>
              <w:rPr>
                <w:rFonts w:hint="eastAsia" w:ascii="宋体" w:hAnsi="宋体"/>
                <w:sz w:val="22"/>
                <w:szCs w:val="22"/>
              </w:rPr>
              <w:t>募捐方案的活动名称</w:t>
            </w:r>
          </w:p>
        </w:tc>
        <w:tc>
          <w:tcPr>
            <w:tcW w:w="3490" w:type="pct"/>
            <w:gridSpan w:val="4"/>
          </w:tcPr>
          <w:p>
            <w:pPr>
              <w:rPr>
                <w:rFonts w:ascii="宋体" w:hAnsi="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510" w:type="pct"/>
            <w:gridSpan w:val="2"/>
          </w:tcPr>
          <w:p>
            <w:pPr>
              <w:jc w:val="left"/>
              <w:rPr>
                <w:rFonts w:ascii="宋体" w:hAnsi="宋体"/>
                <w:sz w:val="22"/>
                <w:szCs w:val="22"/>
                <w:lang w:val="zh-CN"/>
              </w:rPr>
            </w:pPr>
            <w:r>
              <w:rPr>
                <w:rFonts w:hint="eastAsia" w:ascii="宋体" w:hAnsi="宋体"/>
                <w:sz w:val="22"/>
                <w:szCs w:val="22"/>
                <w:lang w:val="zh-CN"/>
              </w:rPr>
              <w:t>备案编号</w:t>
            </w:r>
          </w:p>
        </w:tc>
        <w:tc>
          <w:tcPr>
            <w:tcW w:w="1192" w:type="pct"/>
          </w:tcPr>
          <w:p>
            <w:pPr>
              <w:rPr>
                <w:rFonts w:ascii="宋体" w:hAnsi="宋体"/>
                <w:sz w:val="22"/>
                <w:szCs w:val="22"/>
              </w:rPr>
            </w:pPr>
          </w:p>
        </w:tc>
        <w:tc>
          <w:tcPr>
            <w:tcW w:w="1101" w:type="pct"/>
          </w:tcPr>
          <w:p>
            <w:pPr>
              <w:rPr>
                <w:rFonts w:ascii="宋体" w:hAnsi="宋体"/>
                <w:sz w:val="22"/>
                <w:szCs w:val="22"/>
              </w:rPr>
            </w:pPr>
            <w:r>
              <w:rPr>
                <w:rFonts w:hint="eastAsia" w:ascii="宋体" w:hAnsi="宋体"/>
                <w:sz w:val="22"/>
                <w:szCs w:val="22"/>
              </w:rPr>
              <w:t>备案时间</w:t>
            </w:r>
          </w:p>
        </w:tc>
        <w:tc>
          <w:tcPr>
            <w:tcW w:w="1197" w:type="pct"/>
            <w:gridSpan w:val="2"/>
          </w:tcPr>
          <w:p>
            <w:pPr>
              <w:rPr>
                <w:rFonts w:ascii="宋体" w:hAnsi="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1510" w:type="pct"/>
            <w:gridSpan w:val="2"/>
          </w:tcPr>
          <w:p>
            <w:pPr>
              <w:jc w:val="left"/>
              <w:rPr>
                <w:rFonts w:ascii="宋体" w:hAnsi="宋体"/>
                <w:sz w:val="22"/>
                <w:szCs w:val="22"/>
              </w:rPr>
            </w:pPr>
            <w:r>
              <w:rPr>
                <w:rFonts w:hint="eastAsia" w:ascii="宋体" w:hAnsi="宋体"/>
                <w:sz w:val="22"/>
                <w:szCs w:val="22"/>
                <w:lang w:val="zh-CN"/>
              </w:rPr>
              <w:t>是否在异地开展募捐</w:t>
            </w:r>
          </w:p>
        </w:tc>
        <w:tc>
          <w:tcPr>
            <w:tcW w:w="1192" w:type="pct"/>
          </w:tcPr>
          <w:p>
            <w:pPr>
              <w:jc w:val="left"/>
              <w:rPr>
                <w:rFonts w:ascii="宋体" w:hAnsi="宋体"/>
                <w:sz w:val="22"/>
                <w:szCs w:val="22"/>
              </w:rPr>
            </w:pPr>
            <w:r>
              <w:rPr>
                <w:rFonts w:hint="eastAsia" w:ascii="宋体" w:hAnsi="宋体"/>
                <w:sz w:val="22"/>
                <w:szCs w:val="22"/>
              </w:rPr>
              <w:t xml:space="preserve"> 是  否</w:t>
            </w:r>
          </w:p>
        </w:tc>
        <w:tc>
          <w:tcPr>
            <w:tcW w:w="1101" w:type="pct"/>
          </w:tcPr>
          <w:p>
            <w:pPr>
              <w:rPr>
                <w:rFonts w:ascii="宋体" w:hAnsi="宋体"/>
                <w:sz w:val="22"/>
                <w:szCs w:val="22"/>
              </w:rPr>
            </w:pPr>
            <w:r>
              <w:rPr>
                <w:rFonts w:hint="eastAsia" w:ascii="宋体" w:hAnsi="宋体"/>
                <w:sz w:val="22"/>
                <w:szCs w:val="22"/>
              </w:rPr>
              <w:t>开展异地募捐是否向所在地民政部门报送了募捐方案</w:t>
            </w:r>
          </w:p>
        </w:tc>
        <w:tc>
          <w:tcPr>
            <w:tcW w:w="1197" w:type="pct"/>
            <w:gridSpan w:val="2"/>
          </w:tcPr>
          <w:p>
            <w:pPr>
              <w:jc w:val="left"/>
              <w:rPr>
                <w:rFonts w:ascii="宋体" w:hAnsi="宋体"/>
                <w:sz w:val="22"/>
                <w:szCs w:val="22"/>
              </w:rPr>
            </w:pPr>
            <w:r>
              <w:rPr>
                <w:rFonts w:hint="eastAsia" w:ascii="宋体" w:hAnsi="宋体"/>
                <w:sz w:val="22"/>
                <w:szCs w:val="22"/>
              </w:rPr>
              <w:t xml:space="preserve"> 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510" w:type="pct"/>
            <w:gridSpan w:val="2"/>
          </w:tcPr>
          <w:p>
            <w:pPr>
              <w:rPr>
                <w:rFonts w:ascii="宋体" w:hAnsi="宋体"/>
                <w:sz w:val="22"/>
                <w:szCs w:val="22"/>
              </w:rPr>
            </w:pPr>
            <w:r>
              <w:rPr>
                <w:rFonts w:hint="eastAsia" w:ascii="宋体" w:hAnsi="宋体"/>
                <w:sz w:val="22"/>
                <w:szCs w:val="22"/>
              </w:rPr>
              <w:t>是否开展互联网募捐</w:t>
            </w:r>
          </w:p>
        </w:tc>
        <w:tc>
          <w:tcPr>
            <w:tcW w:w="3490" w:type="pct"/>
            <w:gridSpan w:val="4"/>
          </w:tcPr>
          <w:p>
            <w:pPr>
              <w:jc w:val="left"/>
              <w:rPr>
                <w:rFonts w:ascii="宋体" w:hAnsi="宋体"/>
                <w:sz w:val="22"/>
                <w:szCs w:val="22"/>
              </w:rPr>
            </w:pPr>
            <w:r>
              <w:rPr>
                <w:rFonts w:hint="eastAsia" w:ascii="宋体" w:hAnsi="宋体"/>
                <w:sz w:val="22"/>
                <w:szCs w:val="22"/>
              </w:rPr>
              <w:t xml:space="preserve"> 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510" w:type="pct"/>
            <w:gridSpan w:val="2"/>
          </w:tcPr>
          <w:p>
            <w:pPr>
              <w:rPr>
                <w:rFonts w:ascii="宋体" w:hAnsi="宋体"/>
                <w:sz w:val="22"/>
                <w:szCs w:val="22"/>
              </w:rPr>
            </w:pPr>
            <w:r>
              <w:rPr>
                <w:rFonts w:hint="eastAsia" w:ascii="宋体" w:hAnsi="宋体"/>
                <w:sz w:val="22"/>
                <w:szCs w:val="22"/>
              </w:rPr>
              <w:t>开展互联网募捐请填写募捐平台名称</w:t>
            </w:r>
          </w:p>
        </w:tc>
        <w:tc>
          <w:tcPr>
            <w:tcW w:w="3490" w:type="pct"/>
            <w:gridSpan w:val="4"/>
          </w:tcPr>
          <w:p>
            <w:pPr>
              <w:rPr>
                <w:rFonts w:ascii="宋体" w:hAnsi="宋体"/>
                <w:sz w:val="22"/>
                <w:szCs w:val="22"/>
              </w:rPr>
            </w:pPr>
          </w:p>
        </w:tc>
      </w:tr>
    </w:tbl>
    <w:p>
      <w:pPr>
        <w:spacing w:before="156" w:beforeLines="50"/>
        <w:rPr>
          <w:rFonts w:ascii="黑体" w:hAnsi="宋体" w:eastAsia="黑体"/>
          <w:sz w:val="24"/>
        </w:rPr>
      </w:pPr>
    </w:p>
    <w:p/>
    <w:tbl>
      <w:tblPr>
        <w:tblStyle w:val="14"/>
        <w:tblW w:w="5000" w:type="pct"/>
        <w:tblInd w:w="0" w:type="dxa"/>
        <w:tblLayout w:type="autofit"/>
        <w:tblCellMar>
          <w:top w:w="0" w:type="dxa"/>
          <w:left w:w="108" w:type="dxa"/>
          <w:bottom w:w="0" w:type="dxa"/>
          <w:right w:w="108" w:type="dxa"/>
        </w:tblCellMar>
      </w:tblPr>
      <w:tblGrid>
        <w:gridCol w:w="4655"/>
        <w:gridCol w:w="3867"/>
      </w:tblGrid>
      <w:tr>
        <w:trPr>
          <w:trHeight w:val="345" w:hRule="atLeast"/>
        </w:trPr>
        <w:tc>
          <w:tcPr>
            <w:tcW w:w="5000" w:type="pct"/>
            <w:gridSpan w:val="2"/>
            <w:tcBorders>
              <w:bottom w:val="single" w:color="auto" w:sz="4" w:space="0"/>
            </w:tcBorders>
            <w:shd w:val="clear" w:color="000000" w:fill="FFFFFF"/>
            <w:vAlign w:val="center"/>
          </w:tcPr>
          <w:p>
            <w:pPr>
              <w:ind w:left="1" w:right="-82" w:firstLine="2937" w:firstLineChars="1399"/>
              <w:rPr>
                <w:rFonts w:ascii="宋体" w:hAnsi="宋体"/>
                <w:color w:val="000000"/>
              </w:rPr>
            </w:pPr>
            <w:r>
              <w:rPr>
                <w:rFonts w:hint="eastAsia" w:ascii="宋体" w:hAnsi="宋体"/>
                <w:color w:val="000000"/>
              </w:rPr>
              <w:t>未取得公开募捐资格的慈善组织　　　　　　　　　　　　　　</w:t>
            </w:r>
          </w:p>
          <w:p>
            <w:pPr>
              <w:ind w:right="-82"/>
              <w:rPr>
                <w:rFonts w:ascii="宋体" w:hAnsi="宋体"/>
                <w:color w:val="000000"/>
              </w:rPr>
            </w:pPr>
            <w:r>
              <w:rPr>
                <w:rFonts w:hint="eastAsia" w:ascii="宋体" w:hAnsi="宋体"/>
                <w:color w:val="000000"/>
              </w:rPr>
              <w:t>单位：人民币元</w:t>
            </w:r>
          </w:p>
        </w:tc>
      </w:tr>
      <w:tr>
        <w:tblPrEx>
          <w:tblCellMar>
            <w:top w:w="0" w:type="dxa"/>
            <w:left w:w="108" w:type="dxa"/>
            <w:bottom w:w="0" w:type="dxa"/>
            <w:right w:w="108" w:type="dxa"/>
          </w:tblCellMar>
        </w:tblPrEx>
        <w:trPr>
          <w:trHeight w:val="345"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center"/>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项 目</w:t>
            </w:r>
          </w:p>
        </w:tc>
        <w:tc>
          <w:tcPr>
            <w:tcW w:w="2269" w:type="pct"/>
            <w:tcBorders>
              <w:top w:val="single" w:color="auto" w:sz="4" w:space="0"/>
              <w:left w:val="nil"/>
              <w:bottom w:val="single" w:color="auto" w:sz="4" w:space="0"/>
              <w:right w:val="single" w:color="auto" w:sz="8" w:space="0"/>
            </w:tcBorders>
            <w:shd w:val="clear" w:color="000000" w:fill="FFFFFF"/>
            <w:vAlign w:val="center"/>
          </w:tcPr>
          <w:p>
            <w:pPr>
              <w:widowControl/>
              <w:jc w:val="center"/>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数额</w:t>
            </w:r>
          </w:p>
        </w:tc>
      </w:tr>
      <w:tr>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上年末净资产</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本年度总支出</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p>
        </w:tc>
      </w:tr>
      <w:tr>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本年度用于慈善活动的支出</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p>
        </w:tc>
      </w:tr>
      <w:tr>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管理费用</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其他支出</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p>
        </w:tc>
      </w:tr>
      <w:tr>
        <w:trPr>
          <w:trHeight w:val="615"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本年度慈善活动支出占上年末净资产的比例（占前三年年末净资产平均数额的比例）</w:t>
            </w:r>
          </w:p>
        </w:tc>
        <w:tc>
          <w:tcPr>
            <w:tcW w:w="2269" w:type="pct"/>
            <w:tcBorders>
              <w:top w:val="nil"/>
              <w:left w:val="nil"/>
              <w:bottom w:val="single" w:color="auto" w:sz="4" w:space="0"/>
              <w:right w:val="single" w:color="auto" w:sz="8" w:space="0"/>
            </w:tcBorders>
            <w:shd w:val="clear" w:color="000000" w:fill="FFFFFF"/>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%（本年）%（前三年末净资产）</w:t>
            </w:r>
            <w:r>
              <w:rPr>
                <w:rFonts w:asciiTheme="minorEastAsia" w:hAnsiTheme="minorEastAsia"/>
                <w:sz w:val="22"/>
              </w:rPr>
              <w:cr/>
            </w:r>
            <w:r>
              <w:rPr>
                <w:rFonts w:asciiTheme="minorEastAsia" w:hAnsiTheme="minorEastAsia"/>
                <w:sz w:val="22"/>
              </w:rPr>
              <w:t>
</w:t>
            </w:r>
            <w:r>
              <w:rPr>
                <w:rFonts w:asciiTheme="minorEastAsia" w:hAnsiTheme="minorEastAsia"/>
                <w:sz w:val="22"/>
              </w:rPr>
              <w:cr/>
            </w:r>
            <w:r>
              <w:rPr>
                <w:rFonts w:asciiTheme="minorEastAsia" w:hAnsiTheme="minorEastAsia"/>
                <w:sz w:val="22"/>
              </w:rPr>
              <w:t>
</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8"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本年度管理费用占总支出的比例</w:t>
            </w:r>
          </w:p>
        </w:tc>
        <w:tc>
          <w:tcPr>
            <w:tcW w:w="2269" w:type="pct"/>
            <w:tcBorders>
              <w:top w:val="nil"/>
              <w:left w:val="nil"/>
              <w:bottom w:val="single" w:color="auto" w:sz="8"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w:t>
            </w:r>
            <w:r>
              <w:rPr>
                <w:rFonts w:asciiTheme="minorEastAsia" w:hAnsiTheme="minorEastAsia"/>
                <w:sz w:val="22"/>
              </w:rPr>
              <w:cr/>
            </w:r>
            <w:r>
              <w:rPr>
                <w:rFonts w:asciiTheme="minorEastAsia" w:hAnsiTheme="minorEastAsia"/>
                <w:sz w:val="22"/>
              </w:rPr>
              <w:t>
</w:t>
            </w:r>
          </w:p>
        </w:tc>
      </w:tr>
      <w:tr>
        <w:tblPrEx>
          <w:tblCellMar>
            <w:top w:w="0" w:type="dxa"/>
            <w:left w:w="108" w:type="dxa"/>
            <w:bottom w:w="0" w:type="dxa"/>
            <w:right w:w="108" w:type="dxa"/>
          </w:tblCellMar>
        </w:tblPrEx>
        <w:trPr>
          <w:trHeight w:val="705" w:hRule="atLeast"/>
        </w:trPr>
        <w:tc>
          <w:tcPr>
            <w:tcW w:w="5000" w:type="pct"/>
            <w:gridSpan w:val="2"/>
            <w:tcBorders>
              <w:top w:val="single" w:color="auto" w:sz="8" w:space="0"/>
              <w:left w:val="nil"/>
              <w:bottom w:val="nil"/>
              <w:right w:val="nil"/>
            </w:tcBorders>
            <w:shd w:val="clear" w:color="000000" w:fill="FFFFFF"/>
          </w:tcPr>
          <w:p>
            <w:pPr>
              <w:ind w:firstLine="360" w:firstLineChars="200"/>
              <w:rPr>
                <w:rFonts w:ascii="微软雅黑" w:hAnsi="微软雅黑" w:eastAsia="微软雅黑" w:cs="Times New Roman"/>
                <w:color w:val="FF0000"/>
                <w:sz w:val="18"/>
                <w:szCs w:val="18"/>
                <w:shd w:val="clear" w:color="auto" w:fill="FFFFFF"/>
              </w:rPr>
            </w:pPr>
            <w:r>
              <w:rPr>
                <w:rFonts w:hint="eastAsia" w:ascii="微软雅黑" w:hAnsi="微软雅黑" w:eastAsia="微软雅黑" w:cs="Times New Roman"/>
                <w:color w:val="FF0000"/>
                <w:sz w:val="18"/>
                <w:szCs w:val="18"/>
                <w:shd w:val="clear" w:color="auto" w:fill="FFFFFF"/>
              </w:rPr>
              <w:t>说明：本表所称慈善活动、管理费用等应符合《慈善法》、《关于慈善组织开展慈善活动年度支出和管理费用的规定》的规定。</w:t>
            </w:r>
          </w:p>
          <w:p>
            <w:pPr>
              <w:widowControl/>
              <w:jc w:val="left"/>
              <w:rPr>
                <w:rFonts w:ascii="宋体" w:hAnsi="宋体" w:eastAsia="宋体" w:cs="宋体"/>
                <w:bCs/>
                <w:color w:val="181717" w:themeColor="background2" w:themeShade="1A"/>
                <w:kern w:val="0"/>
                <w:sz w:val="16"/>
                <w:szCs w:val="16"/>
              </w:rPr>
            </w:pPr>
          </w:p>
        </w:tc>
      </w:tr>
    </w:tbl>
    <w:p/>
    <w:p>
      <w:pPr>
        <w:spacing w:before="156" w:beforeLines="50"/>
        <w:ind w:right="-79"/>
        <w:rPr>
          <w:rFonts w:asciiTheme="minorEastAsia" w:hAnsiTheme="minorEastAsia" w:eastAsiaTheme="minorEastAsia"/>
          <w:b/>
          <w:bCs/>
          <w:sz w:val="24"/>
        </w:rPr>
      </w:pPr>
      <w:r>
        <w:rPr>
          <w:rFonts w:hint="eastAsia" w:asciiTheme="minorEastAsia" w:hAnsiTheme="minorEastAsia" w:eastAsiaTheme="minorEastAsia"/>
          <w:b/>
          <w:sz w:val="24"/>
        </w:rPr>
        <w:t>（四）</w:t>
      </w:r>
      <w:r>
        <w:rPr>
          <w:rFonts w:hint="eastAsia" w:asciiTheme="minorEastAsia" w:hAnsiTheme="minorEastAsia" w:eastAsiaTheme="minorEastAsia"/>
          <w:b/>
          <w:bCs/>
          <w:sz w:val="24"/>
        </w:rPr>
        <w:t>业务活动开展情况</w:t>
      </w:r>
    </w:p>
    <w:p>
      <w:pPr>
        <w:ind w:firstLine="216" w:firstLineChars="98"/>
        <w:rPr>
          <w:rFonts w:asciiTheme="minorEastAsia" w:hAnsiTheme="minorEastAsia" w:eastAsiaTheme="minorEastAsia"/>
          <w:b/>
          <w:bCs/>
          <w:sz w:val="22"/>
          <w:szCs w:val="22"/>
        </w:rPr>
      </w:pPr>
      <w:r>
        <w:rPr>
          <w:rFonts w:hint="eastAsia" w:asciiTheme="minorEastAsia" w:hAnsiTheme="minorEastAsia" w:eastAsiaTheme="minorEastAsia"/>
          <w:b/>
          <w:bCs/>
          <w:sz w:val="22"/>
          <w:szCs w:val="22"/>
        </w:rPr>
        <w:t>1、本年度公益慈善项目开展情况</w:t>
      </w:r>
    </w:p>
    <w:tbl>
      <w:tblPr>
        <w:tblStyle w:val="14"/>
        <w:tblW w:w="49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0"/>
        <w:gridCol w:w="104"/>
        <w:gridCol w:w="406"/>
        <w:gridCol w:w="963"/>
        <w:gridCol w:w="5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5000" w:type="pct"/>
            <w:gridSpan w:val="5"/>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本年度共开展了（3）项公益慈善项目，具体情况如下：</w:t>
            </w:r>
            <w:r>
              <w:rPr>
                <w:rFonts w:hint="eastAsia" w:asciiTheme="minorEastAsia" w:hAnsiTheme="minorEastAsia" w:eastAsiaTheme="minorEastAsia"/>
                <w:bCs/>
                <w:sz w:val="22"/>
                <w:szCs w:val="22"/>
              </w:rPr>
              <w:cr/>
            </w:r>
            <w:r>
              <w:rPr>
                <w:rFonts w:hint="eastAsia" w:asciiTheme="minorEastAsia" w:hAnsiTheme="minorEastAsia" w:eastAsiaTheme="minorEastAsia"/>
                <w:bCs/>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30" w:type="pct"/>
            <w:gridSpan w:val="2"/>
            <w:tcBorders>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项目名称 ：</w:t>
            </w:r>
          </w:p>
        </w:tc>
        <w:tc>
          <w:tcPr>
            <w:tcW w:w="4269" w:type="pct"/>
            <w:gridSpan w:val="3"/>
            <w:tcBorders>
              <w:left w:val="nil"/>
              <w:bottom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color w:val="000000"/>
                <w:kern w:val="0"/>
                <w:sz w:val="22"/>
                <w:szCs w:val="22"/>
              </w:rPr>
              <w:t>西山音乐会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本年度是否开展了公开募捐：</w:t>
            </w:r>
          </w:p>
        </w:tc>
        <w:tc>
          <w:tcPr>
            <w:tcW w:w="3453" w:type="pct"/>
            <w:tcBorders>
              <w:top w:val="nil"/>
              <w:left w:val="nil"/>
              <w:bottom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kern w:val="0"/>
                <w:sz w:val="22"/>
                <w:szCs w:val="22"/>
              </w:rP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开展公开募捐的起始时间：</w:t>
            </w:r>
          </w:p>
        </w:tc>
        <w:tc>
          <w:tcPr>
            <w:tcW w:w="3453" w:type="pct"/>
            <w:tcBorders>
              <w:top w:val="nil"/>
              <w:left w:val="nil"/>
              <w:bottom w:val="nil"/>
            </w:tcBorders>
          </w:tcPr>
          <w:p>
            <w:pPr>
              <w:rPr>
                <w:rFonts w:asciiTheme="minorEastAsia" w:hAnsiTheme="minorEastAsia" w:eastAsiaTheme="minorEastAsia"/>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本年度是否开展：</w:t>
            </w:r>
          </w:p>
        </w:tc>
        <w:tc>
          <w:tcPr>
            <w:tcW w:w="3453" w:type="pct"/>
            <w:tcBorders>
              <w:top w:val="nil"/>
              <w:left w:val="nil"/>
              <w:bottom w:val="nil"/>
            </w:tcBorders>
          </w:tcPr>
          <w:p>
            <w:pPr>
              <w:rPr>
                <w:rFonts w:cs="宋体" w:asciiTheme="minorEastAsia" w:hAnsiTheme="minorEastAsia" w:eastAsiaTheme="minorEastAsia"/>
                <w:kern w:val="0"/>
                <w:sz w:val="22"/>
                <w:szCs w:val="22"/>
              </w:rPr>
            </w:pPr>
            <w:r>
              <w:rPr>
                <w:rFonts w:hint="eastAsia" w:cs="宋体" w:asciiTheme="minorEastAsia" w:hAnsiTheme="minorEastAsia" w:eastAsiaTheme="minorEastAsia"/>
                <w:color w:val="000000"/>
                <w:kern w:val="0"/>
                <w:sz w:val="22"/>
                <w:szCs w:val="22"/>
                <w:lang w:bidi="ar"/>
              </w:rPr>
              <w:t>□ 评比表彰 □ 节会 □ 庆典 □ 论坛 □ 研讨 □ 展会 □ 表彰活动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本年度是否进行了专项审计：</w:t>
            </w:r>
          </w:p>
        </w:tc>
        <w:tc>
          <w:tcPr>
            <w:tcW w:w="3453" w:type="pct"/>
            <w:tcBorders>
              <w:top w:val="nil"/>
              <w:left w:val="nil"/>
              <w:bottom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kern w:val="0"/>
                <w:sz w:val="22"/>
                <w:szCs w:val="22"/>
              </w:rPr>
              <w:t>⊙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72" w:type="pct"/>
            <w:gridSpan w:val="3"/>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项目本年度收入：</w:t>
            </w:r>
          </w:p>
        </w:tc>
        <w:tc>
          <w:tcPr>
            <w:tcW w:w="4027" w:type="pct"/>
            <w:gridSpan w:val="2"/>
            <w:tcBorders>
              <w:top w:val="nil"/>
              <w:left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人民币1850000元</w:t>
            </w:r>
            <w:r>
              <w:rPr>
                <w:rFonts w:hint="eastAsia" w:asciiTheme="minorEastAsia" w:hAnsiTheme="minorEastAsia" w:eastAsiaTheme="minorEastAsia"/>
                <w:bCs/>
                <w:sz w:val="22"/>
                <w:szCs w:val="22"/>
              </w:rPr>
              <w:cr/>
            </w:r>
            <w:r>
              <w:rPr>
                <w:rFonts w:hint="eastAsia" w:asciiTheme="minorEastAsia" w:hAnsiTheme="minorEastAsia" w:eastAsiaTheme="minorEastAsia"/>
                <w:bCs/>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项目本年度支出：</w:t>
            </w:r>
          </w:p>
        </w:tc>
        <w:tc>
          <w:tcPr>
            <w:tcW w:w="4027" w:type="pct"/>
            <w:gridSpan w:val="2"/>
            <w:tcBorders>
              <w:top w:val="nil"/>
              <w:left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人民币1852160元</w:t>
            </w:r>
            <w:r>
              <w:rPr>
                <w:rFonts w:hint="eastAsia" w:asciiTheme="minorEastAsia" w:hAnsiTheme="minorEastAsia" w:eastAsiaTheme="minorEastAsia"/>
                <w:bCs/>
                <w:sz w:val="22"/>
                <w:szCs w:val="22"/>
              </w:rPr>
              <w:cr/>
            </w:r>
            <w:r>
              <w:rPr>
                <w:rFonts w:hint="eastAsia" w:asciiTheme="minorEastAsia" w:hAnsiTheme="minorEastAsia" w:eastAsiaTheme="minorEastAsia"/>
                <w:bCs/>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运作模式: 〇 资助 〇 运作  ⊙ 混合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服务对象: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color w:val="000000"/>
                <w:kern w:val="0"/>
                <w:sz w:val="22"/>
                <w:szCs w:val="22"/>
                <w:lang w:bidi="ar"/>
              </w:rPr>
              <w:t>☑ 所有人 □ 儿童 □ 老人 □ 某类特殊人群 □ 少数族裔 □ 残疾人 □ 妇女 □ 某种病种人群 □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kern w:val="0"/>
                <w:sz w:val="22"/>
                <w:szCs w:val="22"/>
              </w:rPr>
              <w:t>〇 体育 〇 教育 〇 医疗卫生 ⊙ 文化艺术 〇 社会服务 〇 科学研究 〇 生态环境 〇 灾害救助 〇 法律与公民权利 〇 政府倡导 〇 公益事业发展 〇 志愿服务 〇 扶贫及社区发展 〇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服务地区: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tcBorders>
              <w:top w:val="nil"/>
            </w:tcBorders>
          </w:tcPr>
          <w:p>
            <w:pPr>
              <w:rPr>
                <w:rFonts w:cs="宋体" w:asciiTheme="minorEastAsia" w:hAnsiTheme="minorEastAsia" w:eastAsiaTheme="minorEastAsia"/>
                <w:color w:val="000000"/>
                <w:kern w:val="0"/>
                <w:sz w:val="22"/>
                <w:szCs w:val="22"/>
                <w:lang w:bidi="ar"/>
              </w:rPr>
            </w:pPr>
            <w:r>
              <w:rPr>
                <w:rFonts w:hint="eastAsia" w:cs="宋体" w:asciiTheme="minorEastAsia" w:hAnsiTheme="minorEastAsia" w:eastAsiaTheme="minorEastAsia"/>
                <w:color w:val="000000"/>
                <w:kern w:val="0"/>
                <w:sz w:val="22"/>
                <w:szCs w:val="22"/>
                <w:lang w:bidi="ar"/>
              </w:rPr>
              <w:t>□ 境外 □ 全国 ☑ 北京市 □ 天津市 □ 河北省 □ 黑龙江 □ 吉林省 □ 辽宁省 □ 内蒙古自治区 □ 山西省 □ 上海市 □ 江苏省 □ 浙江省 □ 湖北省 □ 河南省 □ 山东省 □ 江西省 □ 福建省 □ 湖南省 □ 广东省 □ 广西壮族自治区 □ 云南省 □ 贵州省 □ 四川省 □ 重庆市 □ 海南省 □ 西藏自治区 □ 陕西省 □ 甘肃省 □ 新疆维吾尔自治区 □ 青海省 □ 宁夏回族自治区 □ 安徽省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项目介绍：</w:t>
            </w:r>
          </w:p>
        </w:tc>
        <w:tc>
          <w:tcPr>
            <w:tcW w:w="4331" w:type="pct"/>
            <w:gridSpan w:val="4"/>
            <w:tcBorders>
              <w:left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color w:val="000000"/>
                <w:kern w:val="0"/>
                <w:sz w:val="22"/>
                <w:szCs w:val="22"/>
              </w:rPr>
              <w:t>与政府有关部门合作，共同打造“北京森林音乐会”文化品牌项目，争取社会各界支持，为市民提供一个拥抱大自然、聆听大自然并以“乐印万川”为哲学思想的环境保护类及响应国家3060双碳号召的高端文化类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30" w:type="pct"/>
            <w:gridSpan w:val="2"/>
            <w:tcBorders>
              <w:bottom w:val="nil"/>
              <w:right w:val="nil"/>
            </w:tcBorders>
          </w:tcPr>
          <w:p>
            <w:pPr>
              <w:rPr>
                <w:rFonts w:asciiTheme="minorEastAsia" w:hAnsiTheme="minorEastAsia" w:eastAsiaTheme="minorEastAsia"/>
                <w:bCs/>
                <w:sz w:val="22"/>
                <w:szCs w:val="22"/>
              </w:rPr>
            </w:pPr>
            <w:r>
              <w:t>项目名称 ：</w:t>
            </w:r>
          </w:p>
        </w:tc>
        <w:tc>
          <w:tcPr>
            <w:tcW w:w="4269" w:type="pct"/>
            <w:gridSpan w:val="3"/>
            <w:tcBorders>
              <w:left w:val="nil"/>
              <w:bottom w:val="nil"/>
            </w:tcBorders>
          </w:tcPr>
          <w:p>
            <w:pPr>
              <w:rPr>
                <w:rFonts w:asciiTheme="minorEastAsia" w:hAnsiTheme="minorEastAsia" w:eastAsiaTheme="minorEastAsia"/>
                <w:bCs/>
                <w:sz w:val="22"/>
                <w:szCs w:val="22"/>
              </w:rPr>
            </w:pPr>
            <w:r>
              <w:t>张维良教授“从艺50周年全国巡演”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t>本年度是否开展了公开募捐：</w:t>
            </w:r>
          </w:p>
        </w:tc>
        <w:tc>
          <w:tcPr>
            <w:tcW w:w="3453" w:type="pct"/>
            <w:tcBorders>
              <w:top w:val="nil"/>
              <w:left w:val="nil"/>
              <w:bottom w:val="nil"/>
            </w:tcBorders>
          </w:tcPr>
          <w:p>
            <w:pPr>
              <w:rPr>
                <w:rFonts w:asciiTheme="minorEastAsia" w:hAnsiTheme="minorEastAsia" w:eastAsiaTheme="minorEastAsia"/>
                <w:bCs/>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t>开展公开募捐的起始时间：</w:t>
            </w:r>
          </w:p>
        </w:tc>
        <w:tc>
          <w:tcPr>
            <w:tcW w:w="3453" w:type="pct"/>
            <w:tcBorders>
              <w:top w:val="nil"/>
              <w:left w:val="nil"/>
              <w:bottom w:val="nil"/>
            </w:tcBorders>
          </w:tcPr>
          <w:p>
            <w:pPr>
              <w:rPr>
                <w:rFonts w:asciiTheme="minorEastAsia" w:hAnsiTheme="minorEastAsia" w:eastAsiaTheme="minorEastAsia"/>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t>本年度是否开展：</w:t>
            </w:r>
          </w:p>
        </w:tc>
        <w:tc>
          <w:tcPr>
            <w:tcW w:w="3453" w:type="pct"/>
            <w:tcBorders>
              <w:top w:val="nil"/>
              <w:left w:val="nil"/>
              <w:bottom w:val="nil"/>
            </w:tcBorders>
          </w:tcPr>
          <w:p>
            <w:pPr>
              <w:rPr>
                <w:rFonts w:cs="宋体" w:asciiTheme="minorEastAsia" w:hAnsiTheme="minorEastAsia" w:eastAsiaTheme="minorEastAsia"/>
                <w:kern w:val="0"/>
                <w:sz w:val="22"/>
                <w:szCs w:val="22"/>
              </w:rPr>
            </w:pPr>
            <w:r>
              <w:t>□ 评比表彰 □ 节会 □ 庆典 □ 论坛 □ 研讨 □ 展会 □ 表彰活动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t>本年度是否进行了专项审计：</w:t>
            </w:r>
          </w:p>
        </w:tc>
        <w:tc>
          <w:tcPr>
            <w:tcW w:w="3453" w:type="pct"/>
            <w:tcBorders>
              <w:top w:val="nil"/>
              <w:left w:val="nil"/>
              <w:bottom w:val="nil"/>
            </w:tcBorders>
          </w:tcPr>
          <w:p>
            <w:pPr>
              <w:rPr>
                <w:rFonts w:asciiTheme="minorEastAsia" w:hAnsiTheme="minorEastAsia" w:eastAsiaTheme="minorEastAsia"/>
                <w:bCs/>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72" w:type="pct"/>
            <w:gridSpan w:val="3"/>
            <w:tcBorders>
              <w:top w:val="nil"/>
              <w:bottom w:val="nil"/>
              <w:right w:val="nil"/>
            </w:tcBorders>
          </w:tcPr>
          <w:p>
            <w:pPr>
              <w:rPr>
                <w:rFonts w:asciiTheme="minorEastAsia" w:hAnsiTheme="minorEastAsia" w:eastAsiaTheme="minorEastAsia"/>
                <w:bCs/>
                <w:sz w:val="22"/>
                <w:szCs w:val="22"/>
              </w:rPr>
            </w:pPr>
            <w:r>
              <w:t>项目本年度收入：</w:t>
            </w:r>
          </w:p>
        </w:tc>
        <w:tc>
          <w:tcPr>
            <w:tcW w:w="4027" w:type="pct"/>
            <w:gridSpan w:val="2"/>
            <w:tcBorders>
              <w:top w:val="nil"/>
              <w:left w:val="nil"/>
              <w:bottom w:val="nil"/>
            </w:tcBorders>
          </w:tcPr>
          <w:p>
            <w:pPr>
              <w:rPr>
                <w:rFonts w:asciiTheme="minorEastAsia" w:hAnsiTheme="minorEastAsia" w:eastAsiaTheme="minorEastAsia"/>
                <w:bCs/>
                <w:sz w:val="22"/>
                <w:szCs w:val="22"/>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nil"/>
              <w:bottom w:val="nil"/>
              <w:right w:val="nil"/>
            </w:tcBorders>
          </w:tcPr>
          <w:p>
            <w:pPr>
              <w:rPr>
                <w:rFonts w:asciiTheme="minorEastAsia" w:hAnsiTheme="minorEastAsia" w:eastAsiaTheme="minorEastAsia"/>
                <w:bCs/>
                <w:sz w:val="22"/>
                <w:szCs w:val="22"/>
              </w:rPr>
            </w:pPr>
            <w:r>
              <w:t>项目本年度支出：</w:t>
            </w:r>
          </w:p>
        </w:tc>
        <w:tc>
          <w:tcPr>
            <w:tcW w:w="4027" w:type="pct"/>
            <w:gridSpan w:val="2"/>
            <w:tcBorders>
              <w:top w:val="nil"/>
              <w:left w:val="nil"/>
              <w:bottom w:val="nil"/>
            </w:tcBorders>
          </w:tcPr>
          <w:p>
            <w:pPr>
              <w:rPr>
                <w:rFonts w:asciiTheme="minorEastAsia" w:hAnsiTheme="minorEastAsia" w:eastAsiaTheme="minorEastAsia"/>
                <w:bCs/>
                <w:sz w:val="22"/>
                <w:szCs w:val="22"/>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t>运作模式: ⊙ 资助 〇 运作  〇 混合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t>服务对象: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t>☑ 所有人 □ 儿童 □ 老人 □ 某类特殊人群 □ 少数族裔 □ 残疾人 □ 妇女 □ 某种病种人群 □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t>〇 体育 〇 教育 〇 医疗卫生 ⊙ 文化艺术 〇 社会服务 〇 科学研究 〇 生态环境 〇 灾害救助 〇 法律与公民权利 〇 政府倡导 〇 公益事业发展 〇 志愿服务 〇 扶贫及社区发展 〇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Borders>
              <w:top w:val="nil"/>
              <w:bottom w:val="nil"/>
            </w:tcBorders>
          </w:tcPr>
          <w:p>
            <w:pPr>
              <w:rPr>
                <w:rFonts w:asciiTheme="minorEastAsia" w:hAnsiTheme="minorEastAsia" w:eastAsiaTheme="minorEastAsia"/>
                <w:bCs/>
                <w:sz w:val="22"/>
                <w:szCs w:val="22"/>
              </w:rPr>
            </w:pPr>
            <w:r>
              <w:t>服务地区: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tcBorders>
              <w:top w:val="nil"/>
            </w:tcBorders>
          </w:tcPr>
          <w:p>
            <w:pPr>
              <w:rPr>
                <w:rFonts w:cs="宋体" w:asciiTheme="minorEastAsia" w:hAnsiTheme="minorEastAsia" w:eastAsiaTheme="minorEastAsia"/>
                <w:color w:val="000000"/>
                <w:kern w:val="0"/>
                <w:sz w:val="22"/>
                <w:szCs w:val="22"/>
                <w:lang w:bidi="ar"/>
              </w:rPr>
            </w:pPr>
            <w:r>
              <w:t>□ 境外 □ 全国 ☑ 北京市 □ 天津市 □ 河北省 □ 黑龙江 □ 吉林省 □ 辽宁省 □ 内蒙古自治区 □ 山西省 □ 上海市 □ 江苏省 □ 浙江省 □ 湖北省 □ 河南省 □ 山东省 □ 江西省 □ 福建省 □ 湖南省 □ 广东省 □ 广西壮族自治区 □ 云南省 □ 贵州省 □ 四川省 □ 重庆市 □ 海南省 □ 西藏自治区 □ 陕西省 □ 甘肃省 □ 新疆维吾尔自治区 □ 青海省 □ 宁夏回族自治区 □ 安徽省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right w:val="nil"/>
            </w:tcBorders>
          </w:tcPr>
          <w:p>
            <w:pPr>
              <w:rPr>
                <w:rFonts w:asciiTheme="minorEastAsia" w:hAnsiTheme="minorEastAsia" w:eastAsiaTheme="minorEastAsia"/>
                <w:bCs/>
                <w:sz w:val="22"/>
                <w:szCs w:val="22"/>
              </w:rPr>
            </w:pPr>
            <w:r>
              <w:t>项目介绍：</w:t>
            </w:r>
          </w:p>
        </w:tc>
        <w:tc>
          <w:tcPr>
            <w:tcW w:w="4331" w:type="pct"/>
            <w:gridSpan w:val="4"/>
            <w:tcBorders>
              <w:left w:val="nil"/>
            </w:tcBorders>
          </w:tcPr>
          <w:p>
            <w:pPr>
              <w:rPr>
                <w:rFonts w:asciiTheme="minorEastAsia" w:hAnsiTheme="minorEastAsia" w:eastAsiaTheme="minorEastAsia"/>
                <w:bCs/>
                <w:sz w:val="22"/>
                <w:szCs w:val="22"/>
              </w:rPr>
            </w:pPr>
            <w:r>
              <w:t>为了实现基金会弘扬经典文化、传承国乐经典的战略构想，开始资助了笛萧演奏家张维良教授的“从艺50周年全国巡演”项目。从北京国家大剧院第一场独奏音乐会开始，张维良团队将展开南京、成都、西安等城市的巡回演出历程，项目历时一年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30" w:type="pct"/>
            <w:gridSpan w:val="2"/>
            <w:tcBorders>
              <w:bottom w:val="nil"/>
              <w:right w:val="nil"/>
            </w:tcBorders>
          </w:tcPr>
          <w:p>
            <w:pPr>
              <w:rPr>
                <w:rFonts w:asciiTheme="minorEastAsia" w:hAnsiTheme="minorEastAsia" w:eastAsiaTheme="minorEastAsia"/>
                <w:bCs/>
                <w:sz w:val="22"/>
                <w:szCs w:val="22"/>
              </w:rPr>
            </w:pPr>
            <w:r>
              <w:t>项目名称 ：</w:t>
            </w:r>
          </w:p>
        </w:tc>
        <w:tc>
          <w:tcPr>
            <w:tcW w:w="4269" w:type="pct"/>
            <w:gridSpan w:val="3"/>
            <w:tcBorders>
              <w:left w:val="nil"/>
              <w:bottom w:val="nil"/>
            </w:tcBorders>
          </w:tcPr>
          <w:p>
            <w:pPr>
              <w:rPr>
                <w:rFonts w:asciiTheme="minorEastAsia" w:hAnsiTheme="minorEastAsia" w:eastAsiaTheme="minorEastAsia"/>
                <w:bCs/>
                <w:sz w:val="22"/>
                <w:szCs w:val="22"/>
              </w:rPr>
            </w:pPr>
            <w:r>
              <w:t>大提琴演奏家朱亦兵乐团的小型精品音乐分享会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t>本年度是否开展了公开募捐：</w:t>
            </w:r>
          </w:p>
        </w:tc>
        <w:tc>
          <w:tcPr>
            <w:tcW w:w="3453" w:type="pct"/>
            <w:tcBorders>
              <w:top w:val="nil"/>
              <w:left w:val="nil"/>
              <w:bottom w:val="nil"/>
            </w:tcBorders>
          </w:tcPr>
          <w:p>
            <w:pPr>
              <w:rPr>
                <w:rFonts w:asciiTheme="minorEastAsia" w:hAnsiTheme="minorEastAsia" w:eastAsiaTheme="minorEastAsia"/>
                <w:bCs/>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t>开展公开募捐的起始时间：</w:t>
            </w:r>
          </w:p>
        </w:tc>
        <w:tc>
          <w:tcPr>
            <w:tcW w:w="3453" w:type="pct"/>
            <w:tcBorders>
              <w:top w:val="nil"/>
              <w:left w:val="nil"/>
              <w:bottom w:val="nil"/>
            </w:tcBorders>
          </w:tcPr>
          <w:p>
            <w:pPr>
              <w:rPr>
                <w:rFonts w:asciiTheme="minorEastAsia" w:hAnsiTheme="minorEastAsia" w:eastAsiaTheme="minorEastAsia"/>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t>本年度是否开展：</w:t>
            </w:r>
          </w:p>
        </w:tc>
        <w:tc>
          <w:tcPr>
            <w:tcW w:w="3453" w:type="pct"/>
            <w:tcBorders>
              <w:top w:val="nil"/>
              <w:left w:val="nil"/>
              <w:bottom w:val="nil"/>
            </w:tcBorders>
          </w:tcPr>
          <w:p>
            <w:pPr>
              <w:rPr>
                <w:rFonts w:cs="宋体" w:asciiTheme="minorEastAsia" w:hAnsiTheme="minorEastAsia" w:eastAsiaTheme="minorEastAsia"/>
                <w:kern w:val="0"/>
                <w:sz w:val="22"/>
                <w:szCs w:val="22"/>
              </w:rPr>
            </w:pPr>
            <w:r>
              <w:t>□ 评比表彰 □ 节会 □ 庆典 □ 论坛 □ 研讨 □ 展会 □ 表彰活动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t>本年度是否进行了专项审计：</w:t>
            </w:r>
          </w:p>
        </w:tc>
        <w:tc>
          <w:tcPr>
            <w:tcW w:w="3453" w:type="pct"/>
            <w:tcBorders>
              <w:top w:val="nil"/>
              <w:left w:val="nil"/>
              <w:bottom w:val="nil"/>
            </w:tcBorders>
          </w:tcPr>
          <w:p>
            <w:pPr>
              <w:rPr>
                <w:rFonts w:asciiTheme="minorEastAsia" w:hAnsiTheme="minorEastAsia" w:eastAsiaTheme="minorEastAsia"/>
                <w:bCs/>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72" w:type="pct"/>
            <w:gridSpan w:val="3"/>
            <w:tcBorders>
              <w:top w:val="nil"/>
              <w:bottom w:val="nil"/>
              <w:right w:val="nil"/>
            </w:tcBorders>
          </w:tcPr>
          <w:p>
            <w:pPr>
              <w:rPr>
                <w:rFonts w:asciiTheme="minorEastAsia" w:hAnsiTheme="minorEastAsia" w:eastAsiaTheme="minorEastAsia"/>
                <w:bCs/>
                <w:sz w:val="22"/>
                <w:szCs w:val="22"/>
              </w:rPr>
            </w:pPr>
            <w:r>
              <w:t>项目本年度收入：</w:t>
            </w:r>
          </w:p>
        </w:tc>
        <w:tc>
          <w:tcPr>
            <w:tcW w:w="4027" w:type="pct"/>
            <w:gridSpan w:val="2"/>
            <w:tcBorders>
              <w:top w:val="nil"/>
              <w:left w:val="nil"/>
              <w:bottom w:val="nil"/>
            </w:tcBorders>
          </w:tcPr>
          <w:p>
            <w:pPr>
              <w:rPr>
                <w:rFonts w:asciiTheme="minorEastAsia" w:hAnsiTheme="minorEastAsia" w:eastAsiaTheme="minorEastAsia"/>
                <w:bCs/>
                <w:sz w:val="22"/>
                <w:szCs w:val="22"/>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nil"/>
              <w:bottom w:val="nil"/>
              <w:right w:val="nil"/>
            </w:tcBorders>
          </w:tcPr>
          <w:p>
            <w:pPr>
              <w:rPr>
                <w:rFonts w:asciiTheme="minorEastAsia" w:hAnsiTheme="minorEastAsia" w:eastAsiaTheme="minorEastAsia"/>
                <w:bCs/>
                <w:sz w:val="22"/>
                <w:szCs w:val="22"/>
              </w:rPr>
            </w:pPr>
            <w:r>
              <w:t>项目本年度支出：</w:t>
            </w:r>
          </w:p>
        </w:tc>
        <w:tc>
          <w:tcPr>
            <w:tcW w:w="4027" w:type="pct"/>
            <w:gridSpan w:val="2"/>
            <w:tcBorders>
              <w:top w:val="nil"/>
              <w:left w:val="nil"/>
              <w:bottom w:val="nil"/>
            </w:tcBorders>
          </w:tcPr>
          <w:p>
            <w:pPr>
              <w:rPr>
                <w:rFonts w:asciiTheme="minorEastAsia" w:hAnsiTheme="minorEastAsia" w:eastAsiaTheme="minorEastAsia"/>
                <w:bCs/>
                <w:sz w:val="22"/>
                <w:szCs w:val="22"/>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t>运作模式: 〇 资助 ⊙ 运作  〇 混合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t>服务对象: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t>☑ 所有人 □ 儿童 □ 老人 □ 某类特殊人群 □ 少数族裔 □ 残疾人 □ 妇女 □ 某种病种人群 □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t>〇 体育 〇 教育 〇 医疗卫生 ⊙ 文化艺术 〇 社会服务 〇 科学研究 〇 生态环境 〇 灾害救助 〇 法律与公民权利 〇 政府倡导 〇 公益事业发展 〇 志愿服务 〇 扶贫及社区发展 〇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Borders>
              <w:top w:val="nil"/>
              <w:bottom w:val="nil"/>
            </w:tcBorders>
          </w:tcPr>
          <w:p>
            <w:pPr>
              <w:rPr>
                <w:rFonts w:asciiTheme="minorEastAsia" w:hAnsiTheme="minorEastAsia" w:eastAsiaTheme="minorEastAsia"/>
                <w:bCs/>
                <w:sz w:val="22"/>
                <w:szCs w:val="22"/>
              </w:rPr>
            </w:pPr>
            <w:r>
              <w:t>服务地区: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tcBorders>
              <w:top w:val="nil"/>
            </w:tcBorders>
          </w:tcPr>
          <w:p>
            <w:pPr>
              <w:rPr>
                <w:rFonts w:cs="宋体" w:asciiTheme="minorEastAsia" w:hAnsiTheme="minorEastAsia" w:eastAsiaTheme="minorEastAsia"/>
                <w:color w:val="000000"/>
                <w:kern w:val="0"/>
                <w:sz w:val="22"/>
                <w:szCs w:val="22"/>
                <w:lang w:bidi="ar"/>
              </w:rPr>
            </w:pPr>
            <w:r>
              <w:t>□ 境外 □ 全国 ☑ 北京市 □ 天津市 □ 河北省 □ 黑龙江 □ 吉林省 □ 辽宁省 □ 内蒙古自治区 □ 山西省 □ 上海市 □ 江苏省 □ 浙江省 □ 湖北省 □ 河南省 □ 山东省 □ 江西省 □ 福建省 □ 湖南省 □ 广东省 □ 广西壮族自治区 □ 云南省 □ 贵州省 □ 四川省 □ 重庆市 □ 海南省 □ 西藏自治区 □ 陕西省 □ 甘肃省 □ 新疆维吾尔自治区 □ 青海省 □ 宁夏回族自治区 □ 安徽省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right w:val="nil"/>
            </w:tcBorders>
          </w:tcPr>
          <w:p>
            <w:pPr>
              <w:rPr>
                <w:rFonts w:asciiTheme="minorEastAsia" w:hAnsiTheme="minorEastAsia" w:eastAsiaTheme="minorEastAsia"/>
                <w:bCs/>
                <w:sz w:val="22"/>
                <w:szCs w:val="22"/>
              </w:rPr>
            </w:pPr>
            <w:r>
              <w:t>项目介绍：</w:t>
            </w:r>
          </w:p>
        </w:tc>
        <w:tc>
          <w:tcPr>
            <w:tcW w:w="4331" w:type="pct"/>
            <w:gridSpan w:val="4"/>
            <w:tcBorders>
              <w:left w:val="nil"/>
            </w:tcBorders>
          </w:tcPr>
          <w:p>
            <w:pPr>
              <w:rPr>
                <w:rFonts w:asciiTheme="minorEastAsia" w:hAnsiTheme="minorEastAsia" w:eastAsiaTheme="minorEastAsia"/>
                <w:bCs/>
                <w:sz w:val="22"/>
                <w:szCs w:val="22"/>
              </w:rPr>
            </w:pPr>
            <w:r>
              <w:t>通过大提琴家朱亦兵的现场解说与精彩演奏，让到场的观众，品尝了一道经典音乐艺术的大餐。本场小型音乐分享沙龙到场观众80人左右，线上关注公众约500人。</w:t>
            </w:r>
          </w:p>
        </w:tc>
      </w:tr>
    </w:tbl>
    <w:p>
      <w:pPr>
        <w:rPr>
          <w:rFonts w:asciiTheme="minorEastAsia" w:hAnsiTheme="minorEastAsia" w:eastAsiaTheme="minorEastAsia"/>
          <w:bCs/>
          <w:color w:val="FF0000"/>
          <w:sz w:val="22"/>
          <w:szCs w:val="22"/>
        </w:rPr>
      </w:pPr>
      <w:r>
        <w:rPr>
          <w:rFonts w:hint="eastAsia" w:asciiTheme="minorEastAsia" w:hAnsiTheme="minorEastAsia" w:eastAsiaTheme="minorEastAsia"/>
          <w:bCs/>
          <w:color w:val="FF0000"/>
          <w:sz w:val="22"/>
          <w:szCs w:val="22"/>
        </w:rPr>
        <w:t>说明：1、项目介绍应包括项目内容、运行时间、目标、受益方、已经取得或预期成效及项目合作方等。</w:t>
      </w:r>
    </w:p>
    <w:p>
      <w:pPr>
        <w:ind w:firstLine="646" w:firstLineChars="294"/>
        <w:rPr>
          <w:rFonts w:asciiTheme="minorEastAsia" w:hAnsiTheme="minorEastAsia" w:eastAsiaTheme="minorEastAsia"/>
          <w:bCs/>
          <w:color w:val="FF0000"/>
          <w:sz w:val="22"/>
          <w:szCs w:val="22"/>
        </w:rPr>
      </w:pPr>
      <w:r>
        <w:rPr>
          <w:rFonts w:hint="eastAsia" w:asciiTheme="minorEastAsia" w:hAnsiTheme="minorEastAsia" w:eastAsiaTheme="minorEastAsia"/>
          <w:bCs/>
          <w:color w:val="FF0000"/>
          <w:sz w:val="22"/>
          <w:szCs w:val="22"/>
        </w:rPr>
        <w:t>2、上述项目应当包括专项基金开展的公益项目。</w:t>
      </w:r>
    </w:p>
    <w:p>
      <w:pPr>
        <w:rPr>
          <w:rFonts w:asciiTheme="minorEastAsia" w:hAnsiTheme="minorEastAsia" w:eastAsiaTheme="minorEastAsia"/>
          <w:sz w:val="22"/>
          <w:szCs w:val="22"/>
        </w:rPr>
      </w:pPr>
    </w:p>
    <w:p>
      <w:pPr>
        <w:numPr>
          <w:ilvl w:val="0"/>
          <w:numId w:val="1"/>
        </w:num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本年度巩固拓展脱贫成果及助力乡村振兴情况</w:t>
      </w:r>
    </w:p>
    <w:p>
      <w:pPr>
        <w:rPr>
          <w:rFonts w:asciiTheme="minorEastAsia" w:hAnsiTheme="minorEastAsia" w:eastAsiaTheme="minorEastAsia"/>
          <w:bCs/>
          <w:color w:val="000000" w:themeColor="text1"/>
          <w:sz w:val="22"/>
          <w:szCs w:val="22"/>
          <w14:textFill>
            <w14:solidFill>
              <w14:schemeClr w14:val="tx1"/>
            </w14:solidFill>
          </w14:textFill>
        </w:rPr>
      </w:pPr>
      <w:r>
        <w:rPr>
          <w:color w:val="000000"/>
          <w:sz w:val="22"/>
        </w:rPr>
        <w:t xml:space="preserve">单位名称北京天地文化发展基金会  联络人姓名：   联系方式： </w:t>
      </w:r>
    </w:p>
    <w:p>
      <w:pPr>
        <w:rPr>
          <w:rFonts w:asciiTheme="minorEastAsia" w:hAnsiTheme="minorEastAsia" w:eastAsiaTheme="minorEastAsia"/>
          <w:bCs/>
          <w:color w:val="000000" w:themeColor="text1"/>
          <w:sz w:val="22"/>
          <w:szCs w:val="22"/>
          <w14:textFill>
            <w14:solidFill>
              <w14:schemeClr w14:val="tx1"/>
            </w14:solidFill>
          </w14:textFill>
        </w:rPr>
      </w:pPr>
    </w:p>
    <w:p>
      <w:pPr>
        <w:jc w:val="left"/>
        <w:rPr>
          <w:rFonts w:asciiTheme="minorEastAsia" w:hAnsiTheme="minorEastAsia" w:eastAsiaTheme="minorEastAsia"/>
          <w:bCs/>
          <w:color w:val="000000" w:themeColor="text1"/>
          <w:sz w:val="22"/>
          <w:szCs w:val="22"/>
          <w14:textFill>
            <w14:solidFill>
              <w14:schemeClr w14:val="tx1"/>
            </w14:solidFill>
          </w14:textFill>
        </w:rPr>
      </w:pPr>
      <w:r>
        <w:rPr>
          <w:color w:val="000000"/>
          <w:sz w:val="22"/>
        </w:rPr>
        <w:t>2021年度巩固拓展脱贫成果及助力乡村振兴情况统计表</w:t>
      </w:r>
      <w:r>
        <w:rPr>
          <w:color w:val="000000"/>
          <w:sz w:val="22"/>
        </w:rPr>
        <w:tab/>
      </w:r>
      <w:r>
        <w:rPr>
          <w:color w:val="000000"/>
          <w:sz w:val="22"/>
        </w:rPr>
        <w:tab/>
      </w:r>
      <w:r>
        <w:rPr>
          <w:color w:val="000000"/>
          <w:sz w:val="22"/>
        </w:rPr>
        <w:t>单位：（万元）</w:t>
      </w:r>
    </w:p>
    <w:tbl>
      <w:tblPr>
        <w:tblStyle w:val="14"/>
        <w:tblW w:w="0" w:type="auto"/>
        <w:tblInd w:w="0" w:type="dxa"/>
        <w:tblLayout w:type="autofit"/>
        <w:tblCellMar>
          <w:top w:w="0" w:type="dxa"/>
          <w:left w:w="108" w:type="dxa"/>
          <w:bottom w:w="0" w:type="dxa"/>
          <w:right w:w="108" w:type="dxa"/>
        </w:tblCellMar>
      </w:tblPr>
      <w:tblGrid>
        <w:gridCol w:w="932"/>
        <w:gridCol w:w="1647"/>
        <w:gridCol w:w="1452"/>
        <w:gridCol w:w="736"/>
        <w:gridCol w:w="671"/>
        <w:gridCol w:w="794"/>
        <w:gridCol w:w="1263"/>
        <w:gridCol w:w="801"/>
      </w:tblGrid>
      <w:tr>
        <w:tblPrEx>
          <w:tblCellMar>
            <w:top w:w="0" w:type="dxa"/>
            <w:left w:w="108" w:type="dxa"/>
            <w:bottom w:w="0" w:type="dxa"/>
            <w:right w:w="108" w:type="dxa"/>
          </w:tblCellMar>
        </w:tblPrEx>
        <w:tc>
          <w:tcPr>
            <w:tcW w:w="932"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序号</w:t>
            </w:r>
          </w:p>
        </w:tc>
        <w:tc>
          <w:tcPr>
            <w:tcW w:w="1647"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捐赠日期</w:t>
            </w:r>
          </w:p>
        </w:tc>
        <w:tc>
          <w:tcPr>
            <w:tcW w:w="1452"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捐赠方式</w:t>
            </w:r>
          </w:p>
        </w:tc>
        <w:tc>
          <w:tcPr>
            <w:tcW w:w="1407" w:type="dxa"/>
            <w:gridSpan w:val="2"/>
          </w:tcPr>
          <w:p>
            <w:pP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捐赠金额</w:t>
            </w:r>
          </w:p>
        </w:tc>
        <w:tc>
          <w:tcPr>
            <w:tcW w:w="794"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捐赠地区</w:t>
            </w:r>
          </w:p>
        </w:tc>
        <w:tc>
          <w:tcPr>
            <w:tcW w:w="1263"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接收单位或地区</w:t>
            </w:r>
          </w:p>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（具体到县、乡、村）</w:t>
            </w:r>
          </w:p>
        </w:tc>
        <w:tc>
          <w:tcPr>
            <w:tcW w:w="801"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内容描述</w:t>
            </w:r>
          </w:p>
        </w:tc>
      </w:tr>
      <w:tr>
        <w:tblPrEx>
          <w:tblCellMar>
            <w:top w:w="0" w:type="dxa"/>
            <w:left w:w="108" w:type="dxa"/>
            <w:bottom w:w="0" w:type="dxa"/>
            <w:right w:w="108" w:type="dxa"/>
          </w:tblCellMar>
        </w:tblPrEx>
        <w:tc>
          <w:tcPr>
            <w:tcW w:w="932"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c>
          <w:tcPr>
            <w:tcW w:w="1647"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c>
          <w:tcPr>
            <w:tcW w:w="1452" w:type="dxa"/>
            <w:vMerge w:val="continue"/>
          </w:tcPr>
          <w:p>
            <w:pPr>
              <w:jc w:val="center"/>
              <w:rPr>
                <w:rFonts w:asciiTheme="minorEastAsia" w:hAnsiTheme="minorEastAsia" w:eastAsiaTheme="minorEastAsia"/>
                <w:bCs/>
                <w:color w:val="000000" w:themeColor="text1"/>
                <w:sz w:val="22"/>
                <w:szCs w:val="22"/>
                <w14:textFill>
                  <w14:solidFill>
                    <w14:schemeClr w14:val="tx1"/>
                  </w14:solidFill>
                </w14:textFill>
              </w:rPr>
            </w:pPr>
          </w:p>
        </w:tc>
        <w:tc>
          <w:tcPr>
            <w:tcW w:w="736"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现金</w:t>
            </w:r>
          </w:p>
        </w:tc>
        <w:tc>
          <w:tcPr>
            <w:tcW w:w="671"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物资折价</w:t>
            </w:r>
          </w:p>
        </w:tc>
        <w:tc>
          <w:tcPr>
            <w:tcW w:w="794"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c>
          <w:tcPr>
            <w:tcW w:w="1263"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c>
          <w:tcPr>
            <w:tcW w:w="801"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r>
      <w:tr>
        <w:tblPrEx>
          <w:tblCellMar>
            <w:top w:w="0" w:type="dxa"/>
            <w:left w:w="108" w:type="dxa"/>
            <w:bottom w:w="0" w:type="dxa"/>
            <w:right w:w="108" w:type="dxa"/>
          </w:tblCellMar>
        </w:tblPrEx>
        <w:tc>
          <w:tcPr>
            <w:tcW w:w="932" w:type="dxa"/>
          </w:tcPr>
          <w:p>
            <w:pP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1</w:t>
            </w:r>
          </w:p>
        </w:tc>
        <w:tc>
          <w:tcPr>
            <w:tcW w:w="1647"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452"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736"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671"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794"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263"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801" w:type="dxa"/>
          </w:tcPr>
          <w:p>
            <w:pPr>
              <w:rPr>
                <w:rFonts w:asciiTheme="minorEastAsia" w:hAnsiTheme="minorEastAsia" w:eastAsiaTheme="minorEastAsia"/>
                <w:bCs/>
                <w:color w:val="000000" w:themeColor="text1"/>
                <w:sz w:val="22"/>
                <w:szCs w:val="22"/>
                <w14:textFill>
                  <w14:solidFill>
                    <w14:schemeClr w14:val="tx1"/>
                  </w14:solidFill>
                </w14:textFill>
              </w:rPr>
            </w:pPr>
          </w:p>
        </w:tc>
      </w:tr>
    </w:tbl>
    <w:p>
      <w:pPr>
        <w:spacing w:line="400" w:lineRule="exact"/>
        <w:rPr>
          <w:rFonts w:cs="宋体" w:asciiTheme="minorEastAsia" w:hAnsiTheme="minorEastAsia" w:eastAsiaTheme="minorEastAsia"/>
          <w:b/>
          <w:bCs/>
          <w:color w:val="FF0000"/>
          <w:kern w:val="0"/>
          <w:sz w:val="22"/>
          <w:szCs w:val="22"/>
        </w:rPr>
      </w:pPr>
      <w:r>
        <w:rPr>
          <w:rFonts w:hint="eastAsia" w:cs="宋体" w:asciiTheme="minorEastAsia" w:hAnsiTheme="minorEastAsia" w:eastAsiaTheme="minorEastAsia"/>
          <w:b/>
          <w:bCs/>
          <w:color w:val="FF0000"/>
          <w:kern w:val="0"/>
          <w:sz w:val="22"/>
          <w:szCs w:val="22"/>
        </w:rPr>
        <w:t>填报说明：</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1.捐赠时间：20</w:t>
      </w:r>
      <w:r>
        <w:rPr>
          <w:rFonts w:cs="宋体" w:asciiTheme="minorEastAsia" w:hAnsiTheme="minorEastAsia" w:eastAsiaTheme="minorEastAsia"/>
          <w:color w:val="FF0000"/>
          <w:kern w:val="0"/>
          <w:sz w:val="22"/>
          <w:szCs w:val="22"/>
        </w:rPr>
        <w:t>21</w:t>
      </w:r>
      <w:r>
        <w:rPr>
          <w:rFonts w:hint="eastAsia" w:cs="宋体" w:asciiTheme="minorEastAsia" w:hAnsiTheme="minorEastAsia" w:eastAsiaTheme="minorEastAsia"/>
          <w:color w:val="FF0000"/>
          <w:kern w:val="0"/>
          <w:sz w:val="22"/>
          <w:szCs w:val="22"/>
        </w:rPr>
        <w:t>年1月1日至20</w:t>
      </w:r>
      <w:r>
        <w:rPr>
          <w:rFonts w:cs="宋体" w:asciiTheme="minorEastAsia" w:hAnsiTheme="minorEastAsia" w:eastAsiaTheme="minorEastAsia"/>
          <w:color w:val="FF0000"/>
          <w:kern w:val="0"/>
          <w:sz w:val="22"/>
          <w:szCs w:val="22"/>
        </w:rPr>
        <w:t>21</w:t>
      </w:r>
      <w:r>
        <w:rPr>
          <w:rFonts w:hint="eastAsia" w:cs="宋体" w:asciiTheme="minorEastAsia" w:hAnsiTheme="minorEastAsia" w:eastAsiaTheme="minorEastAsia"/>
          <w:color w:val="FF0000"/>
          <w:kern w:val="0"/>
          <w:sz w:val="22"/>
          <w:szCs w:val="22"/>
        </w:rPr>
        <w:t>年12月31日，可填报已经到位的款物。</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2.捐赠范围：现金和实物捐赠。实物折价应该符合有关估价方法的要求，并在内容描述中说明估价方法。</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3.捐赠方式：资金、物资、民政部认可的网络捐赠平台。</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4.捐赠数据要真实可靠，能提供相关捐赠收据或相关捐赠证明材料（如签订帮扶协议）。</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5.捐赠地区：下拉菜单选项（31个省级行政区）。</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6.接受单位或地区：需要填报详细到具体现金和物资落实地，如受益对象为个人，具体到该人所在村级行政区划。</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7.内容描述：对捐赠现金、物资及主要受益人群等进行简要描述，不超过50字。</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8.社会组织动员企业会员或个人会员发起的捐赠活动应在内容描述栏中明确表述，并列出主要会员的名称。</w:t>
      </w:r>
    </w:p>
    <w:p>
      <w:pPr>
        <w:jc w:val="left"/>
        <w:rPr>
          <w:rFonts w:asciiTheme="minorEastAsia" w:hAnsiTheme="minorEastAsia" w:eastAsiaTheme="minorEastAsia"/>
          <w:bCs/>
          <w:color w:val="000000" w:themeColor="text1"/>
          <w:sz w:val="22"/>
          <w:szCs w:val="22"/>
          <w14:textFill>
            <w14:solidFill>
              <w14:schemeClr w14:val="tx1"/>
            </w14:solidFill>
          </w14:textFill>
        </w:rPr>
      </w:pPr>
      <w:r>
        <w:rPr>
          <w:rFonts w:asciiTheme="minorEastAsia" w:hAnsiTheme="minorEastAsia" w:eastAsiaTheme="minorEastAsia"/>
          <w:b/>
          <w:bCs/>
          <w:color w:val="000000" w:themeColor="text1"/>
          <w:sz w:val="22"/>
          <w:szCs w:val="22"/>
          <w14:textFill>
            <w14:solidFill>
              <w14:schemeClr w14:val="tx1"/>
            </w14:solidFill>
          </w14:textFill>
        </w:rPr>
        <w:t>2021</w:t>
      </w:r>
      <w:r>
        <w:rPr>
          <w:rFonts w:hint="eastAsia" w:asciiTheme="minorEastAsia" w:hAnsiTheme="minorEastAsia" w:eastAsiaTheme="minorEastAsia"/>
          <w:b/>
          <w:bCs/>
          <w:color w:val="000000" w:themeColor="text1"/>
          <w:sz w:val="22"/>
          <w:szCs w:val="22"/>
          <w14:textFill>
            <w14:solidFill>
              <w14:schemeClr w14:val="tx1"/>
            </w14:solidFill>
          </w14:textFill>
        </w:rPr>
        <w:t>年度巩固拓展脱贫成果及助力乡村振兴项目表</w:t>
      </w:r>
      <w:r>
        <w:rPr>
          <w:rFonts w:hint="eastAsia" w:asciiTheme="minorEastAsia" w:hAnsiTheme="minorEastAsia" w:eastAsiaTheme="minorEastAsia"/>
          <w:b/>
          <w:bCs/>
          <w:color w:val="000000" w:themeColor="text1"/>
          <w:sz w:val="22"/>
          <w:szCs w:val="22"/>
          <w14:textFill>
            <w14:solidFill>
              <w14:schemeClr w14:val="tx1"/>
            </w14:solidFill>
          </w14:textFill>
        </w:rPr>
        <w:tab/>
      </w:r>
      <w:r>
        <w:rPr>
          <w:rFonts w:hint="eastAsia" w:asciiTheme="minorEastAsia" w:hAnsiTheme="minorEastAsia" w:eastAsiaTheme="minorEastAsia"/>
          <w:bCs/>
          <w:color w:val="000000" w:themeColor="text1"/>
          <w:sz w:val="22"/>
          <w:szCs w:val="22"/>
          <w14:textFill>
            <w14:solidFill>
              <w14:schemeClr w14:val="tx1"/>
            </w14:solidFill>
          </w14:textFill>
        </w:rPr>
        <w:tab/>
      </w:r>
      <w:r>
        <w:rPr>
          <w:rFonts w:hint="eastAsia" w:asciiTheme="minorEastAsia" w:hAnsiTheme="minorEastAsia" w:eastAsiaTheme="minorEastAsia"/>
          <w:bCs/>
          <w:color w:val="000000" w:themeColor="text1"/>
          <w:sz w:val="22"/>
          <w:szCs w:val="22"/>
          <w14:textFill>
            <w14:solidFill>
              <w14:schemeClr w14:val="tx1"/>
            </w14:solidFill>
          </w14:textFill>
        </w:rPr>
        <w:tab/>
      </w:r>
      <w:r>
        <w:rPr>
          <w:rFonts w:hint="eastAsia" w:asciiTheme="minorEastAsia" w:hAnsiTheme="minorEastAsia" w:eastAsiaTheme="minorEastAsia"/>
          <w:bCs/>
          <w:color w:val="000000" w:themeColor="text1"/>
          <w:sz w:val="22"/>
          <w:szCs w:val="22"/>
          <w14:textFill>
            <w14:solidFill>
              <w14:schemeClr w14:val="tx1"/>
            </w14:solidFill>
          </w14:textFill>
        </w:rPr>
        <w:t>单位：（万元）</w:t>
      </w:r>
    </w:p>
    <w:tbl>
      <w:tblPr>
        <w:tblStyle w:val="14"/>
        <w:tblW w:w="0" w:type="auto"/>
        <w:tblInd w:w="0" w:type="dxa"/>
        <w:tblLayout w:type="autofit"/>
        <w:tblCellMar>
          <w:top w:w="0" w:type="dxa"/>
          <w:left w:w="108" w:type="dxa"/>
          <w:bottom w:w="0" w:type="dxa"/>
          <w:right w:w="108" w:type="dxa"/>
        </w:tblCellMar>
      </w:tblPr>
      <w:tblGrid>
        <w:gridCol w:w="1055"/>
        <w:gridCol w:w="1818"/>
        <w:gridCol w:w="1666"/>
        <w:gridCol w:w="829"/>
        <w:gridCol w:w="1320"/>
        <w:gridCol w:w="1017"/>
        <w:gridCol w:w="817"/>
      </w:tblGrid>
      <w:tr>
        <w:tblPrEx>
          <w:tblCellMar>
            <w:top w:w="0" w:type="dxa"/>
            <w:left w:w="108" w:type="dxa"/>
            <w:bottom w:w="0" w:type="dxa"/>
            <w:right w:w="108" w:type="dxa"/>
          </w:tblCellMar>
        </w:tblPrEx>
        <w:trPr>
          <w:trHeight w:val="562" w:hRule="atLeast"/>
        </w:trPr>
        <w:tc>
          <w:tcPr>
            <w:tcW w:w="1055"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序号</w:t>
            </w:r>
          </w:p>
        </w:tc>
        <w:tc>
          <w:tcPr>
            <w:tcW w:w="1818"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项目名称</w:t>
            </w:r>
          </w:p>
        </w:tc>
        <w:tc>
          <w:tcPr>
            <w:tcW w:w="1666"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项目地</w:t>
            </w:r>
          </w:p>
        </w:tc>
        <w:tc>
          <w:tcPr>
            <w:tcW w:w="829"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详细地点</w:t>
            </w:r>
          </w:p>
        </w:tc>
        <w:tc>
          <w:tcPr>
            <w:tcW w:w="1320"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项目类别</w:t>
            </w:r>
          </w:p>
        </w:tc>
        <w:tc>
          <w:tcPr>
            <w:tcW w:w="1017"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全年累计投入</w:t>
            </w:r>
          </w:p>
        </w:tc>
        <w:tc>
          <w:tcPr>
            <w:tcW w:w="817"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项目概述</w:t>
            </w:r>
          </w:p>
        </w:tc>
      </w:tr>
      <w:tr>
        <w:tblPrEx>
          <w:tblCellMar>
            <w:top w:w="0" w:type="dxa"/>
            <w:left w:w="108" w:type="dxa"/>
            <w:bottom w:w="0" w:type="dxa"/>
            <w:right w:w="108" w:type="dxa"/>
          </w:tblCellMar>
        </w:tblPrEx>
        <w:tc>
          <w:tcPr>
            <w:tcW w:w="1055" w:type="dxa"/>
          </w:tcPr>
          <w:p>
            <w:pP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1</w:t>
            </w:r>
          </w:p>
        </w:tc>
        <w:tc>
          <w:tcPr>
            <w:tcW w:w="1818"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666"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829"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320"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017"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817" w:type="dxa"/>
          </w:tcPr>
          <w:p>
            <w:pPr>
              <w:rPr>
                <w:rFonts w:asciiTheme="minorEastAsia" w:hAnsiTheme="minorEastAsia" w:eastAsiaTheme="minorEastAsia"/>
                <w:bCs/>
                <w:color w:val="000000" w:themeColor="text1"/>
                <w:sz w:val="22"/>
                <w:szCs w:val="22"/>
                <w14:textFill>
                  <w14:solidFill>
                    <w14:schemeClr w14:val="tx1"/>
                  </w14:solidFill>
                </w14:textFill>
              </w:rPr>
            </w:pPr>
          </w:p>
        </w:tc>
      </w:tr>
    </w:tbl>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填报说明：</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1.项目地到省级，下拉菜单选项（31个省级行政区）；</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2.详细地点具体到县、乡镇、村；</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3.项目类别：产业、教育、健康、科技、金融、生活资助、生态、基础设施、志愿服务、消费；</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4.单位：万元；</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5.项目概述：不超过100字；</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6.对志愿服务、技能培训、软件、知识产权等非现金物资类的投入按折价填报，并在项目概述中说明折价办法；</w:t>
      </w:r>
    </w:p>
    <w:p>
      <w:pPr>
        <w:spacing w:line="400" w:lineRule="exact"/>
        <w:ind w:left="105" w:leftChars="50"/>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7.社会组织动员企业会员或个人会员发起的帮扶项目应在项目中明确表述，并列出主要会员的名称。</w:t>
      </w:r>
    </w:p>
    <w:p>
      <w:pPr>
        <w:ind w:left="360"/>
        <w:rPr>
          <w:rFonts w:asciiTheme="minorEastAsia" w:hAnsiTheme="minorEastAsia"/>
          <w:b/>
          <w:color w:val="000000"/>
          <w:sz w:val="24"/>
          <w:szCs w:val="24"/>
        </w:rPr>
      </w:pPr>
      <w:r>
        <w:rPr>
          <w:rFonts w:hint="eastAsia" w:asciiTheme="minorEastAsia" w:hAnsiTheme="minorEastAsia"/>
          <w:b/>
          <w:color w:val="000000"/>
          <w:sz w:val="24"/>
          <w:szCs w:val="24"/>
        </w:rPr>
        <w:t>3、</w:t>
      </w:r>
      <w:r>
        <w:rPr>
          <w:rFonts w:asciiTheme="minorEastAsia" w:hAnsiTheme="minorEastAsia"/>
          <w:b/>
          <w:color w:val="000000"/>
          <w:sz w:val="24"/>
          <w:szCs w:val="24"/>
        </w:rPr>
        <w:t>涉外活动情况</w:t>
      </w:r>
    </w:p>
    <w:tbl>
      <w:tblPr>
        <w:tblStyle w:val="14"/>
        <w:tblpPr w:leftFromText="180" w:rightFromText="180" w:vertAnchor="text" w:horzAnchor="page" w:tblpX="1270" w:tblpY="342"/>
        <w:tblOverlap w:val="never"/>
        <w:tblW w:w="9945"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995"/>
        <w:gridCol w:w="1111"/>
        <w:gridCol w:w="952"/>
        <w:gridCol w:w="755"/>
        <w:gridCol w:w="90"/>
        <w:gridCol w:w="810"/>
        <w:gridCol w:w="898"/>
        <w:gridCol w:w="196"/>
        <w:gridCol w:w="704"/>
        <w:gridCol w:w="540"/>
        <w:gridCol w:w="570"/>
        <w:gridCol w:w="313"/>
        <w:gridCol w:w="101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9945" w:type="dxa"/>
            <w:gridSpan w:val="13"/>
            <w:tcBorders>
              <w:top w:val="nil"/>
              <w:left w:val="nil"/>
              <w:bottom w:val="single" w:color="auto" w:sz="4" w:space="0"/>
              <w:right w:val="nil"/>
            </w:tcBorders>
            <w:vAlign w:val="center"/>
          </w:tcPr>
          <w:p>
            <w:pPr>
              <w:jc w:val="left"/>
              <w:rPr>
                <w:rFonts w:asciiTheme="minorEastAsia" w:hAnsiTheme="minorEastAsia"/>
                <w:color w:val="000000"/>
                <w:sz w:val="22"/>
              </w:rPr>
            </w:pPr>
            <w:r>
              <w:rPr>
                <w:rFonts w:hint="eastAsia" w:asciiTheme="minorEastAsia" w:hAnsiTheme="minorEastAsia"/>
                <w:color w:val="000000"/>
                <w:sz w:val="22"/>
              </w:rPr>
              <w:t xml:space="preserve">（1） 基本信息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cantSplit/>
          <w:trHeight w:val="340" w:hRule="atLeast"/>
        </w:trPr>
        <w:tc>
          <w:tcPr>
            <w:tcW w:w="1995"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社会组织名称</w:t>
            </w:r>
          </w:p>
        </w:tc>
        <w:tc>
          <w:tcPr>
            <w:tcW w:w="3718"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p>
        </w:tc>
        <w:tc>
          <w:tcPr>
            <w:tcW w:w="1798"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登记管理机关</w:t>
            </w:r>
          </w:p>
        </w:tc>
        <w:tc>
          <w:tcPr>
            <w:tcW w:w="2434"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1" w:hRule="atLeast"/>
        </w:trPr>
        <w:tc>
          <w:tcPr>
            <w:tcW w:w="1995"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外籍人员在</w:t>
            </w:r>
          </w:p>
          <w:p>
            <w:pPr>
              <w:jc w:val="center"/>
              <w:rPr>
                <w:rFonts w:asciiTheme="minorEastAsia" w:hAnsiTheme="minorEastAsia"/>
                <w:color w:val="FF0000"/>
                <w:sz w:val="22"/>
              </w:rPr>
            </w:pPr>
            <w:r>
              <w:rPr>
                <w:rFonts w:hint="eastAsia" w:asciiTheme="minorEastAsia" w:hAnsiTheme="minorEastAsia"/>
                <w:sz w:val="22"/>
              </w:rPr>
              <w:t>本单位工作情况</w:t>
            </w:r>
          </w:p>
        </w:tc>
        <w:tc>
          <w:tcPr>
            <w:tcW w:w="1111"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类型</w:t>
            </w:r>
          </w:p>
        </w:tc>
        <w:tc>
          <w:tcPr>
            <w:tcW w:w="952"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负责人</w:t>
            </w:r>
          </w:p>
        </w:tc>
        <w:tc>
          <w:tcPr>
            <w:tcW w:w="84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理事</w:t>
            </w:r>
          </w:p>
        </w:tc>
        <w:tc>
          <w:tcPr>
            <w:tcW w:w="1904"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分支（代表）机构负责人</w:t>
            </w:r>
          </w:p>
        </w:tc>
        <w:tc>
          <w:tcPr>
            <w:tcW w:w="124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工作人员</w:t>
            </w:r>
          </w:p>
        </w:tc>
        <w:tc>
          <w:tcPr>
            <w:tcW w:w="88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会员</w:t>
            </w:r>
          </w:p>
        </w:tc>
        <w:tc>
          <w:tcPr>
            <w:tcW w:w="1011"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志愿者</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1995"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1111"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r>
              <w:rPr>
                <w:rFonts w:hint="eastAsia" w:asciiTheme="minorEastAsia" w:hAnsiTheme="minorEastAsia"/>
                <w:sz w:val="22"/>
              </w:rPr>
              <w:t>人数</w:t>
            </w:r>
          </w:p>
        </w:tc>
        <w:tc>
          <w:tcPr>
            <w:tcW w:w="952"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84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1904" w:type="dxa"/>
            <w:gridSpan w:val="3"/>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c>
          <w:tcPr>
            <w:tcW w:w="124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88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1011"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cantSplit/>
          <w:trHeight w:val="376" w:hRule="atLeast"/>
        </w:trPr>
        <w:tc>
          <w:tcPr>
            <w:tcW w:w="1995"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7950" w:type="dxa"/>
            <w:gridSpan w:val="12"/>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color w:val="FF0000"/>
                <w:sz w:val="22"/>
              </w:rPr>
            </w:pPr>
            <w:r>
              <w:rPr>
                <w:rFonts w:hint="eastAsia" w:asciiTheme="minorEastAsia" w:hAnsiTheme="minorEastAsia"/>
                <w:color w:val="FF0000"/>
                <w:sz w:val="22"/>
              </w:rPr>
              <w:t>注：负责人包括理事长（会长）、副理事长（副会长）、秘书长（校长、院长等）。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1995"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本年度参加国际会议情况</w:t>
            </w:r>
          </w:p>
        </w:tc>
        <w:tc>
          <w:tcPr>
            <w:tcW w:w="2818" w:type="dxa"/>
            <w:gridSpan w:val="3"/>
            <w:vMerge w:val="restar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共计参加次，其中</w:t>
            </w:r>
            <w:r>
              <w:rPr>
                <w:rFonts w:hint="eastAsia" w:asciiTheme="minorEastAsia" w:hAnsiTheme="minorEastAsia"/>
                <w:color w:val="000000"/>
                <w:sz w:val="22"/>
              </w:rPr>
              <w:cr/>
            </w:r>
            <w:r>
              <w:rPr>
                <w:rFonts w:hint="eastAsia" w:asciiTheme="minorEastAsia" w:hAnsiTheme="minorEastAsia"/>
                <w:color w:val="000000"/>
                <w:sz w:val="22"/>
              </w:rPr>
              <w:t>
</w:t>
            </w:r>
          </w:p>
        </w:tc>
        <w:tc>
          <w:tcPr>
            <w:tcW w:w="1798"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主办（联合主办）</w:t>
            </w:r>
          </w:p>
        </w:tc>
        <w:tc>
          <w:tcPr>
            <w:tcW w:w="2010"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承办（联合承办）</w:t>
            </w:r>
          </w:p>
        </w:tc>
        <w:tc>
          <w:tcPr>
            <w:tcW w:w="132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参与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99" w:hRule="atLeast"/>
        </w:trPr>
        <w:tc>
          <w:tcPr>
            <w:tcW w:w="1995"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p>
        </w:tc>
        <w:tc>
          <w:tcPr>
            <w:tcW w:w="2818" w:type="dxa"/>
            <w:gridSpan w:val="3"/>
            <w:vMerge w:val="continue"/>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p>
        </w:tc>
        <w:tc>
          <w:tcPr>
            <w:tcW w:w="1798"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cs="宋体" w:asciiTheme="minorEastAsia" w:hAnsiTheme="minorEastAsia"/>
                <w:color w:val="000000"/>
                <w:sz w:val="22"/>
              </w:rPr>
              <w:t>次</w:t>
            </w:r>
            <w:r>
              <w:rPr>
                <w:rFonts w:cs="宋体" w:asciiTheme="minorEastAsia" w:hAnsiTheme="minorEastAsia"/>
                <w:color w:val="000000"/>
                <w:sz w:val="22"/>
              </w:rPr>
              <w:cr/>
            </w:r>
            <w:r>
              <w:rPr>
                <w:rFonts w:cs="宋体" w:asciiTheme="minorEastAsia" w:hAnsiTheme="minorEastAsia"/>
                <w:color w:val="000000"/>
                <w:sz w:val="22"/>
              </w:rPr>
              <w:t>
</w:t>
            </w:r>
          </w:p>
        </w:tc>
        <w:tc>
          <w:tcPr>
            <w:tcW w:w="2010"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cs="宋体" w:asciiTheme="minorEastAsia" w:hAnsiTheme="minorEastAsia"/>
                <w:color w:val="000000"/>
                <w:sz w:val="22"/>
              </w:rPr>
              <w:t>次</w:t>
            </w:r>
            <w:r>
              <w:rPr>
                <w:rFonts w:hint="eastAsia" w:cs="宋体" w:asciiTheme="minorEastAsia" w:hAnsiTheme="minorEastAsia"/>
                <w:color w:val="000000"/>
                <w:sz w:val="22"/>
              </w:rPr>
              <w:cr/>
            </w:r>
            <w:r>
              <w:rPr>
                <w:rFonts w:hint="eastAsia" w:cs="宋体" w:asciiTheme="minorEastAsia" w:hAnsiTheme="minorEastAsia"/>
                <w:color w:val="000000"/>
                <w:sz w:val="22"/>
              </w:rPr>
              <w:t>
</w:t>
            </w:r>
          </w:p>
        </w:tc>
        <w:tc>
          <w:tcPr>
            <w:tcW w:w="132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cs="宋体" w:asciiTheme="minorEastAsia" w:hAnsiTheme="minorEastAsia"/>
                <w:color w:val="000000"/>
                <w:sz w:val="22"/>
              </w:rPr>
              <w:t>次</w:t>
            </w:r>
            <w:r>
              <w:rPr>
                <w:rFonts w:cs="宋体" w:asciiTheme="minorEastAsia" w:hAnsiTheme="minorEastAsia"/>
                <w:color w:val="000000"/>
                <w:sz w:val="22"/>
              </w:rPr>
              <w:cr/>
            </w:r>
            <w:r>
              <w:rPr>
                <w:rFonts w:cs="宋体" w:asciiTheme="minorEastAsia" w:hAnsiTheme="minorEastAsia"/>
                <w:color w:val="000000"/>
                <w:sz w:val="22"/>
              </w:rPr>
              <w:t>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1995"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本年度出国（境）情况</w:t>
            </w:r>
          </w:p>
        </w:tc>
        <w:tc>
          <w:tcPr>
            <w:tcW w:w="7950" w:type="dxa"/>
            <w:gridSpan w:val="12"/>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color w:val="000000"/>
                <w:sz w:val="22"/>
              </w:rPr>
            </w:pPr>
            <w:r>
              <w:rPr>
                <w:rFonts w:hint="eastAsia" w:asciiTheme="minorEastAsia" w:hAnsiTheme="minorEastAsia"/>
                <w:color w:val="000000"/>
                <w:sz w:val="22"/>
              </w:rPr>
              <w:t>组织或者参与出访团组共计个，本单位共计人次出访。</w:t>
            </w:r>
            <w:r>
              <w:rPr>
                <w:rFonts w:hint="eastAsia" w:asciiTheme="minorEastAsia" w:hAnsiTheme="minorEastAsia"/>
                <w:color w:val="000000"/>
                <w:sz w:val="22"/>
              </w:rPr>
              <w:cr/>
            </w:r>
            <w:r>
              <w:rPr>
                <w:rFonts w:hint="eastAsia" w:asciiTheme="minorEastAsia" w:hAnsiTheme="minorEastAsia"/>
                <w:color w:val="000000"/>
                <w:sz w:val="22"/>
              </w:rPr>
              <w:t>
</w:t>
            </w:r>
            <w:r>
              <w:rPr>
                <w:rFonts w:hint="eastAsia" w:asciiTheme="minorEastAsia" w:hAnsiTheme="minorEastAsia"/>
                <w:color w:val="000000"/>
                <w:sz w:val="22"/>
              </w:rPr>
              <w:cr/>
            </w:r>
            <w:r>
              <w:rPr>
                <w:rFonts w:hint="eastAsia" w:asciiTheme="minorEastAsia" w:hAnsiTheme="minorEastAsia"/>
                <w:color w:val="000000"/>
                <w:sz w:val="22"/>
              </w:rPr>
              <w:t>
</w:t>
            </w:r>
          </w:p>
        </w:tc>
      </w:tr>
    </w:tbl>
    <w:p>
      <w:pPr>
        <w:tabs>
          <w:tab w:val="left" w:pos="4963"/>
        </w:tabs>
        <w:rPr>
          <w:rFonts w:asciiTheme="minorEastAsia" w:hAnsiTheme="minorEastAsia"/>
          <w:color w:val="000000"/>
          <w:sz w:val="22"/>
        </w:rPr>
      </w:pPr>
    </w:p>
    <w:p>
      <w:pPr>
        <w:tabs>
          <w:tab w:val="left" w:pos="4963"/>
        </w:tabs>
        <w:rPr>
          <w:rFonts w:asciiTheme="minorEastAsia" w:hAnsiTheme="minorEastAsia"/>
          <w:color w:val="000000"/>
          <w:sz w:val="22"/>
        </w:rPr>
      </w:pPr>
    </w:p>
    <w:p>
      <w:pPr>
        <w:tabs>
          <w:tab w:val="left" w:pos="4963"/>
        </w:tabs>
        <w:rPr>
          <w:rFonts w:asciiTheme="minorEastAsia" w:hAnsiTheme="minorEastAsia"/>
          <w:color w:val="000000"/>
          <w:sz w:val="22"/>
        </w:rPr>
      </w:pPr>
    </w:p>
    <w:tbl>
      <w:tblPr>
        <w:tblStyle w:val="14"/>
        <w:tblW w:w="9660" w:type="dxa"/>
        <w:tblInd w:w="-37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335"/>
        <w:gridCol w:w="1080"/>
        <w:gridCol w:w="1209"/>
        <w:gridCol w:w="1196"/>
        <w:gridCol w:w="2420"/>
        <w:gridCol w:w="15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50" w:hRule="atLeast"/>
        </w:trPr>
        <w:tc>
          <w:tcPr>
            <w:tcW w:w="9660" w:type="dxa"/>
            <w:gridSpan w:val="7"/>
            <w:tcBorders>
              <w:top w:val="nil"/>
              <w:left w:val="nil"/>
              <w:bottom w:val="single" w:color="auto" w:sz="4" w:space="0"/>
              <w:right w:val="nil"/>
            </w:tcBorders>
            <w:vAlign w:val="center"/>
          </w:tcPr>
          <w:p>
            <w:pPr>
              <w:jc w:val="left"/>
              <w:rPr>
                <w:rFonts w:asciiTheme="minorEastAsia" w:hAnsiTheme="minorEastAsia"/>
                <w:color w:val="000000"/>
                <w:sz w:val="22"/>
              </w:rPr>
            </w:pPr>
            <w:r>
              <w:rPr>
                <w:rFonts w:hint="eastAsia" w:asciiTheme="minorEastAsia" w:hAnsiTheme="minorEastAsia"/>
                <w:color w:val="000000"/>
                <w:sz w:val="22"/>
              </w:rPr>
              <w:t xml:space="preserve">（2）在境外设立机构情况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50" w:hRule="atLeast"/>
        </w:trPr>
        <w:tc>
          <w:tcPr>
            <w:tcW w:w="840" w:type="dxa"/>
            <w:tcBorders>
              <w:top w:val="single" w:color="auto" w:sz="4" w:space="0"/>
              <w:left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序号</w:t>
            </w:r>
          </w:p>
        </w:tc>
        <w:tc>
          <w:tcPr>
            <w:tcW w:w="1335"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机构名称</w:t>
            </w:r>
          </w:p>
        </w:tc>
        <w:tc>
          <w:tcPr>
            <w:tcW w:w="1080" w:type="dxa"/>
            <w:tcBorders>
              <w:top w:val="single" w:color="auto" w:sz="4" w:space="0"/>
              <w:bottom w:val="single" w:color="auto" w:sz="4" w:space="0"/>
            </w:tcBorders>
            <w:vAlign w:val="center"/>
          </w:tcPr>
          <w:p>
            <w:pPr>
              <w:jc w:val="center"/>
              <w:rPr>
                <w:rFonts w:asciiTheme="minorEastAsia" w:hAnsiTheme="minorEastAsia"/>
                <w:color w:val="FF0000"/>
                <w:sz w:val="22"/>
              </w:rPr>
            </w:pPr>
            <w:r>
              <w:rPr>
                <w:rFonts w:hint="eastAsia" w:asciiTheme="minorEastAsia" w:hAnsiTheme="minorEastAsia"/>
                <w:color w:val="FF0000"/>
                <w:sz w:val="22"/>
              </w:rPr>
              <w:t xml:space="preserve"> </w:t>
            </w:r>
            <w:r>
              <w:rPr>
                <w:rFonts w:hint="eastAsia" w:asciiTheme="minorEastAsia" w:hAnsiTheme="minorEastAsia"/>
                <w:sz w:val="22"/>
              </w:rPr>
              <w:t>所在国家（地区）</w:t>
            </w:r>
          </w:p>
        </w:tc>
        <w:tc>
          <w:tcPr>
            <w:tcW w:w="1209"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机构类型</w:t>
            </w:r>
          </w:p>
          <w:p>
            <w:pPr>
              <w:jc w:val="center"/>
              <w:rPr>
                <w:rFonts w:asciiTheme="minorEastAsia" w:hAnsiTheme="minorEastAsia"/>
                <w:color w:val="000000"/>
                <w:sz w:val="22"/>
              </w:rPr>
            </w:pPr>
          </w:p>
        </w:tc>
        <w:tc>
          <w:tcPr>
            <w:tcW w:w="1196"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设立时间</w:t>
            </w:r>
          </w:p>
        </w:tc>
        <w:tc>
          <w:tcPr>
            <w:tcW w:w="2420"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工作对象和内容</w:t>
            </w:r>
          </w:p>
        </w:tc>
        <w:tc>
          <w:tcPr>
            <w:tcW w:w="1580" w:type="dxa"/>
            <w:tcBorders>
              <w:top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外派工作人员人数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40" w:type="dxa"/>
            <w:tcBorders>
              <w:top w:val="single" w:color="auto" w:sz="4" w:space="0"/>
              <w:left w:val="single" w:color="auto" w:sz="4" w:space="0"/>
              <w:bottom w:val="single" w:color="auto" w:sz="4" w:space="0"/>
            </w:tcBorders>
          </w:tcPr>
          <w:p>
            <w:pPr>
              <w:rPr>
                <w:rFonts w:cs="宋体" w:asciiTheme="minorEastAsia" w:hAnsiTheme="minorEastAsia"/>
                <w:color w:val="000000"/>
                <w:sz w:val="22"/>
              </w:rPr>
            </w:pPr>
          </w:p>
        </w:tc>
        <w:tc>
          <w:tcPr>
            <w:tcW w:w="1335" w:type="dxa"/>
            <w:tcBorders>
              <w:top w:val="single" w:color="auto" w:sz="4" w:space="0"/>
              <w:bottom w:val="single" w:color="auto" w:sz="4" w:space="0"/>
            </w:tcBorders>
          </w:tcPr>
          <w:p>
            <w:pPr>
              <w:rPr>
                <w:rFonts w:cs="宋体" w:asciiTheme="minorEastAsia" w:hAnsiTheme="minorEastAsia"/>
                <w:color w:val="000000"/>
                <w:sz w:val="22"/>
              </w:rPr>
            </w:pPr>
          </w:p>
        </w:tc>
        <w:tc>
          <w:tcPr>
            <w:tcW w:w="1080" w:type="dxa"/>
            <w:tcBorders>
              <w:top w:val="single" w:color="auto" w:sz="4" w:space="0"/>
              <w:bottom w:val="single" w:color="auto" w:sz="4" w:space="0"/>
            </w:tcBorders>
          </w:tcPr>
          <w:p>
            <w:pPr>
              <w:rPr>
                <w:rFonts w:cs="宋体" w:asciiTheme="minorEastAsia" w:hAnsiTheme="minorEastAsia"/>
                <w:color w:val="000000"/>
                <w:sz w:val="22"/>
              </w:rPr>
            </w:pPr>
          </w:p>
        </w:tc>
        <w:tc>
          <w:tcPr>
            <w:tcW w:w="1209" w:type="dxa"/>
            <w:tcBorders>
              <w:top w:val="single" w:color="auto" w:sz="4" w:space="0"/>
              <w:bottom w:val="single" w:color="auto" w:sz="4" w:space="0"/>
            </w:tcBorders>
          </w:tcPr>
          <w:p>
            <w:pPr>
              <w:rPr>
                <w:rFonts w:cs="宋体" w:asciiTheme="minorEastAsia" w:hAnsiTheme="minorEastAsia"/>
                <w:color w:val="000000"/>
                <w:sz w:val="22"/>
              </w:rPr>
            </w:pPr>
          </w:p>
        </w:tc>
        <w:tc>
          <w:tcPr>
            <w:tcW w:w="1196" w:type="dxa"/>
            <w:tcBorders>
              <w:top w:val="single" w:color="auto" w:sz="4" w:space="0"/>
              <w:bottom w:val="single" w:color="auto" w:sz="4" w:space="0"/>
            </w:tcBorders>
          </w:tcPr>
          <w:p>
            <w:pPr>
              <w:rPr>
                <w:rFonts w:cs="宋体" w:asciiTheme="minorEastAsia" w:hAnsiTheme="minorEastAsia"/>
                <w:color w:val="000000"/>
                <w:sz w:val="22"/>
              </w:rPr>
            </w:pPr>
          </w:p>
        </w:tc>
        <w:tc>
          <w:tcPr>
            <w:tcW w:w="2420" w:type="dxa"/>
            <w:tcBorders>
              <w:top w:val="single" w:color="auto" w:sz="4" w:space="0"/>
              <w:bottom w:val="single" w:color="auto" w:sz="4" w:space="0"/>
            </w:tcBorders>
          </w:tcPr>
          <w:p>
            <w:pPr>
              <w:rPr>
                <w:rFonts w:cs="宋体" w:asciiTheme="minorEastAsia" w:hAnsiTheme="minorEastAsia"/>
                <w:color w:val="000000"/>
                <w:sz w:val="22"/>
              </w:rPr>
            </w:pPr>
          </w:p>
        </w:tc>
        <w:tc>
          <w:tcPr>
            <w:tcW w:w="1580" w:type="dxa"/>
            <w:tcBorders>
              <w:top w:val="single" w:color="auto" w:sz="4" w:space="0"/>
              <w:bottom w:val="single" w:color="auto" w:sz="4" w:space="0"/>
              <w:right w:val="single" w:color="auto" w:sz="4" w:space="0"/>
            </w:tcBorders>
          </w:tcPr>
          <w:p>
            <w:pPr>
              <w:rPr>
                <w:rFonts w:cs="宋体" w:asciiTheme="minorEastAsia" w:hAnsiTheme="minorEastAsia"/>
                <w:color w:val="000000"/>
                <w:sz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9660" w:type="dxa"/>
            <w:gridSpan w:val="7"/>
            <w:tcBorders>
              <w:top w:val="single" w:color="auto" w:sz="4" w:space="0"/>
              <w:left w:val="nil"/>
              <w:bottom w:val="nil"/>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注：1.本栏目统计本单位截止</w:t>
            </w:r>
            <w:r>
              <w:rPr>
                <w:rFonts w:hint="eastAsia" w:cs="宋体" w:asciiTheme="minorEastAsia" w:hAnsiTheme="minorEastAsia"/>
                <w:color w:val="FF0000"/>
                <w:sz w:val="22"/>
              </w:rPr>
              <w:t>本年度</w:t>
            </w:r>
            <w:r>
              <w:rPr>
                <w:rFonts w:hint="eastAsia" w:asciiTheme="minorEastAsia" w:hAnsiTheme="minorEastAsia"/>
                <w:bCs/>
                <w:color w:val="FF0000"/>
                <w:sz w:val="22"/>
              </w:rPr>
              <w:t>建立的所有境外机构。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33" w:hRule="atLeast"/>
        </w:trPr>
        <w:tc>
          <w:tcPr>
            <w:tcW w:w="9660" w:type="dxa"/>
            <w:gridSpan w:val="7"/>
            <w:tcBorders>
              <w:top w:val="nil"/>
              <w:left w:val="nil"/>
              <w:bottom w:val="nil"/>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2.机构类型包括：分支机构（代表机构）、法人实体机构、其他。</w:t>
            </w:r>
          </w:p>
        </w:tc>
      </w:tr>
    </w:tbl>
    <w:p>
      <w:pPr>
        <w:tabs>
          <w:tab w:val="left" w:pos="4963"/>
        </w:tabs>
        <w:jc w:val="left"/>
        <w:rPr>
          <w:rFonts w:asciiTheme="minorEastAsia" w:hAnsiTheme="minorEastAsia"/>
          <w:color w:val="000000"/>
          <w:sz w:val="22"/>
        </w:rPr>
      </w:pPr>
    </w:p>
    <w:p>
      <w:pPr>
        <w:tabs>
          <w:tab w:val="left" w:pos="4963"/>
        </w:tabs>
        <w:jc w:val="left"/>
        <w:rPr>
          <w:rFonts w:asciiTheme="minorEastAsia" w:hAnsiTheme="minorEastAsia"/>
          <w:color w:val="000000"/>
          <w:sz w:val="22"/>
        </w:rPr>
      </w:pPr>
    </w:p>
    <w:tbl>
      <w:tblPr>
        <w:tblStyle w:val="14"/>
        <w:tblpPr w:leftFromText="180" w:rightFromText="180" w:vertAnchor="text" w:horzAnchor="page" w:tblpX="1397" w:tblpY="349"/>
        <w:tblOverlap w:val="never"/>
        <w:tblW w:w="969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1701"/>
        <w:gridCol w:w="1182"/>
        <w:gridCol w:w="1124"/>
        <w:gridCol w:w="1430"/>
        <w:gridCol w:w="291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9690" w:type="dxa"/>
            <w:gridSpan w:val="6"/>
            <w:tcBorders>
              <w:top w:val="nil"/>
              <w:left w:val="nil"/>
              <w:bottom w:val="single" w:color="auto" w:sz="4" w:space="0"/>
              <w:right w:val="nil"/>
            </w:tcBorders>
            <w:vAlign w:val="center"/>
          </w:tcPr>
          <w:p>
            <w:pPr>
              <w:jc w:val="left"/>
              <w:rPr>
                <w:rFonts w:asciiTheme="minorEastAsia" w:hAnsiTheme="minorEastAsia"/>
                <w:color w:val="000000"/>
                <w:sz w:val="22"/>
              </w:rPr>
            </w:pPr>
            <w:r>
              <w:rPr>
                <w:rFonts w:hint="eastAsia" w:asciiTheme="minorEastAsia" w:hAnsiTheme="minorEastAsia"/>
                <w:color w:val="000000"/>
                <w:sz w:val="22"/>
              </w:rPr>
              <w:t>（3）在境外开展的公益项目</w:t>
            </w:r>
            <w:r>
              <w:rPr>
                <w:rFonts w:hint="eastAsia" w:asciiTheme="minorEastAsia" w:hAnsiTheme="minorEastAsia"/>
                <w:bCs/>
                <w:color w:val="000000"/>
                <w:sz w:val="22"/>
              </w:rPr>
              <w:t xml:space="preserve"> </w:t>
            </w:r>
            <w:r>
              <w:rPr>
                <w:rFonts w:hint="eastAsia" w:asciiTheme="minorEastAsia" w:hAnsiTheme="minorEastAsia"/>
                <w:color w:val="000000"/>
                <w:sz w:val="22"/>
              </w:rPr>
              <w:t>（含分支、代表机构开展的合作项目）</w:t>
            </w:r>
            <w:r>
              <w:rPr>
                <w:rFonts w:hint="eastAsia" w:asciiTheme="minorEastAsia" w:hAnsiTheme="minorEastAsia"/>
                <w:bCs/>
                <w:color w:val="000000"/>
                <w:sz w:val="22"/>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06" w:hRule="atLeast"/>
        </w:trPr>
        <w:tc>
          <w:tcPr>
            <w:tcW w:w="1340" w:type="dxa"/>
            <w:tcBorders>
              <w:top w:val="single" w:color="auto" w:sz="4" w:space="0"/>
              <w:left w:val="single" w:color="auto" w:sz="4" w:space="0"/>
              <w:bottom w:val="single" w:color="auto" w:sz="4" w:space="0"/>
            </w:tcBorders>
            <w:vAlign w:val="center"/>
          </w:tcPr>
          <w:p>
            <w:pPr>
              <w:rPr>
                <w:rFonts w:asciiTheme="minorEastAsia" w:hAnsiTheme="minorEastAsia"/>
                <w:color w:val="000000"/>
                <w:sz w:val="22"/>
              </w:rPr>
            </w:pPr>
            <w:r>
              <w:rPr>
                <w:rFonts w:hint="eastAsia" w:asciiTheme="minorEastAsia" w:hAnsiTheme="minorEastAsia"/>
                <w:color w:val="000000"/>
                <w:sz w:val="22"/>
              </w:rPr>
              <w:t>序号</w:t>
            </w:r>
          </w:p>
        </w:tc>
        <w:tc>
          <w:tcPr>
            <w:tcW w:w="1701"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项目名称</w:t>
            </w:r>
          </w:p>
        </w:tc>
        <w:tc>
          <w:tcPr>
            <w:tcW w:w="1182" w:type="dxa"/>
            <w:tcBorders>
              <w:top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项目</w:t>
            </w:r>
          </w:p>
          <w:p>
            <w:pPr>
              <w:jc w:val="center"/>
              <w:rPr>
                <w:rFonts w:asciiTheme="minorEastAsia" w:hAnsiTheme="minorEastAsia"/>
                <w:color w:val="000000"/>
                <w:sz w:val="22"/>
              </w:rPr>
            </w:pPr>
            <w:r>
              <w:rPr>
                <w:rFonts w:hint="eastAsia" w:asciiTheme="minorEastAsia" w:hAnsiTheme="minorEastAsia"/>
                <w:color w:val="000000"/>
                <w:sz w:val="22"/>
              </w:rPr>
              <w:t>形式（独立/合作）</w:t>
            </w:r>
          </w:p>
        </w:tc>
        <w:tc>
          <w:tcPr>
            <w:tcW w:w="1124" w:type="dxa"/>
            <w:tcBorders>
              <w:top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实施国家（地区）</w:t>
            </w:r>
          </w:p>
        </w:tc>
        <w:tc>
          <w:tcPr>
            <w:tcW w:w="1430" w:type="dxa"/>
            <w:tcBorders>
              <w:top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项目资金</w:t>
            </w:r>
          </w:p>
          <w:p>
            <w:pPr>
              <w:jc w:val="center"/>
              <w:rPr>
                <w:rFonts w:asciiTheme="minorEastAsia" w:hAnsiTheme="minorEastAsia"/>
                <w:color w:val="000000"/>
                <w:sz w:val="22"/>
              </w:rPr>
            </w:pPr>
            <w:r>
              <w:rPr>
                <w:rFonts w:hint="eastAsia" w:asciiTheme="minorEastAsia" w:hAnsiTheme="minorEastAsia"/>
                <w:color w:val="000000"/>
                <w:sz w:val="22"/>
              </w:rPr>
              <w:t>（人民币元）</w:t>
            </w:r>
          </w:p>
        </w:tc>
        <w:tc>
          <w:tcPr>
            <w:tcW w:w="2913"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资金来源</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40" w:type="dxa"/>
            <w:tcBorders>
              <w:top w:val="single" w:color="auto" w:sz="4" w:space="0"/>
              <w:left w:val="single" w:color="auto" w:sz="4" w:space="0"/>
              <w:bottom w:val="single" w:color="auto" w:sz="4" w:space="0"/>
            </w:tcBorders>
            <w:vAlign w:val="center"/>
          </w:tcPr>
          <w:p>
            <w:pPr>
              <w:widowControl/>
              <w:jc w:val="center"/>
              <w:textAlignment w:val="bottom"/>
              <w:rPr>
                <w:rFonts w:cs="宋体" w:asciiTheme="minorEastAsia" w:hAnsiTheme="minorEastAsia"/>
                <w:color w:val="000000"/>
                <w:sz w:val="22"/>
              </w:rPr>
            </w:pPr>
          </w:p>
        </w:tc>
        <w:tc>
          <w:tcPr>
            <w:tcW w:w="1701" w:type="dxa"/>
            <w:tcBorders>
              <w:top w:val="single" w:color="auto" w:sz="4" w:space="0"/>
              <w:bottom w:val="single" w:color="auto" w:sz="4" w:space="0"/>
            </w:tcBorders>
            <w:vAlign w:val="center"/>
          </w:tcPr>
          <w:p>
            <w:pPr>
              <w:rPr>
                <w:rFonts w:cs="宋体" w:asciiTheme="minorEastAsia" w:hAnsiTheme="minorEastAsia"/>
                <w:color w:val="000000"/>
                <w:sz w:val="22"/>
              </w:rPr>
            </w:pPr>
          </w:p>
        </w:tc>
        <w:tc>
          <w:tcPr>
            <w:tcW w:w="1182" w:type="dxa"/>
            <w:tcBorders>
              <w:top w:val="single" w:color="auto" w:sz="4" w:space="0"/>
              <w:bottom w:val="single" w:color="auto" w:sz="4" w:space="0"/>
            </w:tcBorders>
            <w:vAlign w:val="center"/>
          </w:tcPr>
          <w:p>
            <w:pPr>
              <w:rPr>
                <w:rFonts w:cs="宋体" w:asciiTheme="minorEastAsia" w:hAnsiTheme="minorEastAsia"/>
                <w:color w:val="000000"/>
                <w:sz w:val="22"/>
              </w:rPr>
            </w:pPr>
          </w:p>
        </w:tc>
        <w:tc>
          <w:tcPr>
            <w:tcW w:w="1124" w:type="dxa"/>
            <w:tcBorders>
              <w:top w:val="single" w:color="auto" w:sz="4" w:space="0"/>
              <w:bottom w:val="single" w:color="auto" w:sz="4" w:space="0"/>
            </w:tcBorders>
            <w:vAlign w:val="center"/>
          </w:tcPr>
          <w:p>
            <w:pPr>
              <w:rPr>
                <w:rFonts w:cs="宋体" w:asciiTheme="minorEastAsia" w:hAnsiTheme="minorEastAsia"/>
                <w:color w:val="000000"/>
                <w:sz w:val="22"/>
              </w:rPr>
            </w:pPr>
          </w:p>
        </w:tc>
        <w:tc>
          <w:tcPr>
            <w:tcW w:w="1430" w:type="dxa"/>
            <w:tcBorders>
              <w:top w:val="single" w:color="auto" w:sz="4" w:space="0"/>
              <w:bottom w:val="single" w:color="auto" w:sz="4" w:space="0"/>
            </w:tcBorders>
            <w:vAlign w:val="center"/>
          </w:tcPr>
          <w:p>
            <w:pPr>
              <w:rPr>
                <w:rFonts w:cs="宋体" w:asciiTheme="minorEastAsia" w:hAnsiTheme="minorEastAsia"/>
                <w:color w:val="000000"/>
                <w:sz w:val="22"/>
              </w:rPr>
            </w:pPr>
          </w:p>
        </w:tc>
        <w:tc>
          <w:tcPr>
            <w:tcW w:w="2913" w:type="dxa"/>
            <w:tcBorders>
              <w:top w:val="single" w:color="auto" w:sz="4" w:space="0"/>
              <w:bottom w:val="single" w:color="auto" w:sz="4" w:space="0"/>
            </w:tcBorders>
            <w:vAlign w:val="center"/>
          </w:tcPr>
          <w:p>
            <w:pPr>
              <w:jc w:val="center"/>
              <w:rPr>
                <w:rFonts w:cs="宋体" w:asciiTheme="minorEastAsia" w:hAnsiTheme="minorEastAsia"/>
                <w:color w:val="000000"/>
                <w:sz w:val="22"/>
              </w:rPr>
            </w:pPr>
          </w:p>
        </w:tc>
      </w:tr>
    </w:tbl>
    <w:p>
      <w:pPr>
        <w:tabs>
          <w:tab w:val="left" w:pos="4963"/>
        </w:tabs>
        <w:jc w:val="left"/>
        <w:rPr>
          <w:rFonts w:asciiTheme="minorEastAsia" w:hAnsiTheme="minorEastAsia"/>
          <w:color w:val="000000"/>
          <w:sz w:val="22"/>
        </w:rPr>
      </w:pPr>
    </w:p>
    <w:p>
      <w:pPr>
        <w:tabs>
          <w:tab w:val="left" w:pos="4963"/>
        </w:tabs>
        <w:jc w:val="left"/>
        <w:rPr>
          <w:rFonts w:asciiTheme="minorEastAsia" w:hAnsiTheme="minorEastAsia"/>
          <w:color w:val="000000"/>
          <w:sz w:val="22"/>
        </w:rPr>
      </w:pPr>
    </w:p>
    <w:p>
      <w:pPr>
        <w:tabs>
          <w:tab w:val="left" w:pos="4963"/>
        </w:tabs>
        <w:jc w:val="left"/>
        <w:rPr>
          <w:rFonts w:asciiTheme="minorEastAsia" w:hAnsiTheme="minorEastAsia"/>
          <w:color w:val="000000"/>
          <w:sz w:val="22"/>
        </w:rPr>
      </w:pPr>
    </w:p>
    <w:tbl>
      <w:tblPr>
        <w:tblStyle w:val="14"/>
        <w:tblpPr w:leftFromText="180" w:rightFromText="180" w:vertAnchor="text" w:horzAnchor="page" w:tblpX="1360" w:tblpY="650"/>
        <w:tblOverlap w:val="never"/>
        <w:tblW w:w="97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2295"/>
        <w:gridCol w:w="1125"/>
        <w:gridCol w:w="1401"/>
        <w:gridCol w:w="1269"/>
        <w:gridCol w:w="2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0" w:hRule="atLeast"/>
        </w:trPr>
        <w:tc>
          <w:tcPr>
            <w:tcW w:w="9750" w:type="dxa"/>
            <w:gridSpan w:val="6"/>
            <w:tcBorders>
              <w:top w:val="nil"/>
              <w:left w:val="nil"/>
              <w:bottom w:val="single" w:color="auto" w:sz="4" w:space="0"/>
              <w:right w:val="nil"/>
            </w:tcBorders>
            <w:vAlign w:val="center"/>
          </w:tcPr>
          <w:p>
            <w:pPr>
              <w:jc w:val="left"/>
              <w:rPr>
                <w:rFonts w:asciiTheme="minorEastAsia" w:hAnsiTheme="minorEastAsia"/>
                <w:color w:val="FF0000"/>
                <w:sz w:val="22"/>
              </w:rPr>
            </w:pPr>
            <w:r>
              <w:rPr>
                <w:rFonts w:hint="eastAsia" w:asciiTheme="minorEastAsia" w:hAnsiTheme="minorEastAsia"/>
                <w:color w:val="000000"/>
                <w:sz w:val="22"/>
              </w:rPr>
              <w:t xml:space="preserve">（4）参加国际组织（含分支、代表机构参加的境外组织）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0" w:hRule="atLeast"/>
        </w:trPr>
        <w:tc>
          <w:tcPr>
            <w:tcW w:w="960" w:type="dxa"/>
            <w:tcBorders>
              <w:top w:val="single" w:color="auto" w:sz="4" w:space="0"/>
              <w:left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序号</w:t>
            </w:r>
          </w:p>
        </w:tc>
        <w:tc>
          <w:tcPr>
            <w:tcW w:w="2295" w:type="dxa"/>
            <w:tcBorders>
              <w:top w:val="single" w:color="auto" w:sz="4" w:space="0"/>
              <w:left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国际组织名称</w:t>
            </w:r>
          </w:p>
          <w:p>
            <w:pPr>
              <w:jc w:val="center"/>
              <w:rPr>
                <w:rFonts w:asciiTheme="minorEastAsia" w:hAnsiTheme="minorEastAsia"/>
                <w:color w:val="000000"/>
                <w:sz w:val="22"/>
              </w:rPr>
            </w:pPr>
            <w:r>
              <w:rPr>
                <w:rFonts w:hint="eastAsia" w:asciiTheme="minorEastAsia" w:hAnsiTheme="minorEastAsia"/>
                <w:color w:val="000000"/>
                <w:sz w:val="22"/>
              </w:rPr>
              <w:t>（中、英文全称）</w:t>
            </w:r>
          </w:p>
        </w:tc>
        <w:tc>
          <w:tcPr>
            <w:tcW w:w="1125" w:type="dxa"/>
            <w:tcBorders>
              <w:top w:val="single" w:color="auto" w:sz="4" w:space="0"/>
              <w:left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国际组织类型</w:t>
            </w:r>
          </w:p>
        </w:tc>
        <w:tc>
          <w:tcPr>
            <w:tcW w:w="1401" w:type="dxa"/>
            <w:tcBorders>
              <w:top w:val="single" w:color="auto" w:sz="4" w:space="0"/>
              <w:left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参加时间</w:t>
            </w:r>
          </w:p>
        </w:tc>
        <w:tc>
          <w:tcPr>
            <w:tcW w:w="1269" w:type="dxa"/>
            <w:tcBorders>
              <w:top w:val="single" w:color="auto" w:sz="4" w:space="0"/>
              <w:left w:val="single" w:color="auto" w:sz="4" w:space="0"/>
              <w:right w:val="single" w:color="auto" w:sz="4" w:space="0"/>
            </w:tcBorders>
            <w:vAlign w:val="center"/>
          </w:tcPr>
          <w:p>
            <w:pPr>
              <w:jc w:val="center"/>
              <w:rPr>
                <w:rFonts w:asciiTheme="minorEastAsia" w:hAnsiTheme="minorEastAsia"/>
                <w:color w:val="FF0000"/>
                <w:sz w:val="22"/>
              </w:rPr>
            </w:pPr>
            <w:r>
              <w:rPr>
                <w:rFonts w:hint="eastAsia" w:asciiTheme="minorEastAsia" w:hAnsiTheme="minorEastAsia"/>
                <w:sz w:val="22"/>
              </w:rPr>
              <w:t>缴纳会费数额（单位：人民币元/年）</w:t>
            </w:r>
          </w:p>
        </w:tc>
        <w:tc>
          <w:tcPr>
            <w:tcW w:w="2700" w:type="dxa"/>
            <w:tcBorders>
              <w:top w:val="single" w:color="auto" w:sz="4" w:space="0"/>
              <w:left w:val="single" w:color="auto" w:sz="4" w:space="0"/>
              <w:right w:val="single" w:color="auto" w:sz="4" w:space="0"/>
            </w:tcBorders>
            <w:vAlign w:val="center"/>
          </w:tcPr>
          <w:p>
            <w:pPr>
              <w:jc w:val="center"/>
              <w:rPr>
                <w:rFonts w:asciiTheme="minorEastAsia" w:hAnsiTheme="minorEastAsia"/>
                <w:color w:val="FF0000"/>
                <w:sz w:val="22"/>
              </w:rPr>
            </w:pPr>
            <w:r>
              <w:rPr>
                <w:rFonts w:hint="eastAsia" w:asciiTheme="minorEastAsia" w:hAnsiTheme="minorEastAsia"/>
                <w:sz w:val="22"/>
              </w:rPr>
              <w:t>担任职务或获得资格情况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3" w:hRule="exact"/>
        </w:trPr>
        <w:tc>
          <w:tcPr>
            <w:tcW w:w="960" w:type="dxa"/>
            <w:tcBorders>
              <w:left w:val="single" w:color="auto" w:sz="4" w:space="0"/>
              <w:bottom w:val="single" w:color="auto" w:sz="4" w:space="0"/>
              <w:right w:val="single" w:color="auto" w:sz="4" w:space="0"/>
            </w:tcBorders>
            <w:vAlign w:val="center"/>
          </w:tcPr>
          <w:p>
            <w:pPr>
              <w:widowControl/>
              <w:jc w:val="center"/>
              <w:textAlignment w:val="bottom"/>
              <w:rPr>
                <w:rFonts w:cs="宋体" w:asciiTheme="minorEastAsia" w:hAnsiTheme="minorEastAsia"/>
                <w:color w:val="000000"/>
                <w:sz w:val="22"/>
              </w:rPr>
            </w:pPr>
          </w:p>
        </w:tc>
        <w:tc>
          <w:tcPr>
            <w:tcW w:w="2295" w:type="dxa"/>
            <w:tcBorders>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c>
          <w:tcPr>
            <w:tcW w:w="1125" w:type="dxa"/>
            <w:tcBorders>
              <w:left w:val="single" w:color="auto" w:sz="4" w:space="0"/>
              <w:bottom w:val="single" w:color="auto" w:sz="4" w:space="0"/>
              <w:right w:val="single" w:color="auto" w:sz="4" w:space="0"/>
            </w:tcBorders>
            <w:vAlign w:val="center"/>
          </w:tcPr>
          <w:p>
            <w:pPr>
              <w:widowControl/>
              <w:jc w:val="left"/>
              <w:textAlignment w:val="bottom"/>
              <w:rPr>
                <w:rFonts w:cs="宋体" w:asciiTheme="minorEastAsia" w:hAnsiTheme="minorEastAsia"/>
                <w:color w:val="000000"/>
                <w:sz w:val="22"/>
              </w:rPr>
            </w:pPr>
          </w:p>
        </w:tc>
        <w:tc>
          <w:tcPr>
            <w:tcW w:w="1401" w:type="dxa"/>
            <w:tcBorders>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c>
          <w:tcPr>
            <w:tcW w:w="1269" w:type="dxa"/>
            <w:tcBorders>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c>
          <w:tcPr>
            <w:tcW w:w="2700" w:type="dxa"/>
            <w:tcBorders>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r>
    </w:tbl>
    <w:p>
      <w:pPr>
        <w:tabs>
          <w:tab w:val="left" w:pos="4963"/>
        </w:tabs>
        <w:jc w:val="left"/>
        <w:rPr>
          <w:rFonts w:asciiTheme="minorEastAsia" w:hAnsiTheme="minorEastAsia"/>
          <w:color w:val="000000"/>
          <w:sz w:val="22"/>
        </w:rPr>
      </w:pPr>
    </w:p>
    <w:tbl>
      <w:tblPr>
        <w:tblStyle w:val="14"/>
        <w:tblW w:w="9782" w:type="dxa"/>
        <w:tblInd w:w="-42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78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9782" w:type="dxa"/>
            <w:tcBorders>
              <w:top w:val="single" w:color="auto" w:sz="4" w:space="0"/>
              <w:left w:val="nil"/>
              <w:bottom w:val="single" w:color="auto" w:sz="4" w:space="0"/>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注：1.本栏目统计本单位截止本年度仍然有效参加的所有国际组织。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9782" w:type="dxa"/>
            <w:tcBorders>
              <w:top w:val="single" w:color="auto" w:sz="4" w:space="0"/>
              <w:left w:val="nil"/>
              <w:bottom w:val="single" w:color="auto" w:sz="4" w:space="0"/>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2.国际组织类型包括非政府间国际组织，政府间国际组织，外国（地区）非政府组织。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9782" w:type="dxa"/>
            <w:tcBorders>
              <w:top w:val="single" w:color="auto" w:sz="4" w:space="0"/>
              <w:left w:val="nil"/>
              <w:bottom w:val="nil"/>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3.职务或资格类型包括：会员、担任国际组织分支机构具体职务、担任国际组织具体职务、获得国际组织某种资格或认可（如谘商地位、建立正式官方关系）等。</w:t>
            </w:r>
          </w:p>
        </w:tc>
      </w:tr>
    </w:tbl>
    <w:p>
      <w:pPr>
        <w:tabs>
          <w:tab w:val="left" w:pos="4963"/>
        </w:tabs>
        <w:jc w:val="left"/>
        <w:rPr>
          <w:rFonts w:asciiTheme="minorEastAsia" w:hAnsiTheme="minorEastAsia"/>
          <w:color w:val="000000"/>
          <w:sz w:val="22"/>
        </w:rPr>
      </w:pPr>
    </w:p>
    <w:p>
      <w:pPr>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（五）重大公益慈善项目收支明细表</w:t>
      </w:r>
    </w:p>
    <w:tbl>
      <w:tblPr>
        <w:tblStyle w:val="14"/>
        <w:tblW w:w="10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1014"/>
        <w:gridCol w:w="1289"/>
        <w:gridCol w:w="1297"/>
        <w:gridCol w:w="1131"/>
        <w:gridCol w:w="1866"/>
        <w:gridCol w:w="1057"/>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2122" w:type="dxa"/>
            <w:vMerge w:val="restart"/>
            <w:vAlign w:val="center"/>
          </w:tcPr>
          <w:p>
            <w:pPr>
              <w:jc w:val="center"/>
              <w:rPr>
                <w:rFonts w:ascii="宋体" w:hAnsi="宋体" w:cs="宋体"/>
                <w:bCs/>
                <w:kern w:val="0"/>
                <w:sz w:val="22"/>
                <w:szCs w:val="22"/>
              </w:rPr>
            </w:pPr>
            <w:r>
              <w:rPr>
                <w:rFonts w:hint="eastAsia" w:ascii="宋体" w:hAnsi="宋体" w:cs="宋体"/>
                <w:bCs/>
                <w:kern w:val="0"/>
                <w:sz w:val="22"/>
                <w:szCs w:val="22"/>
              </w:rPr>
              <w:t>项目名称</w:t>
            </w:r>
          </w:p>
        </w:tc>
        <w:tc>
          <w:tcPr>
            <w:tcW w:w="1014" w:type="dxa"/>
            <w:vMerge w:val="restart"/>
            <w:vAlign w:val="center"/>
          </w:tcPr>
          <w:p>
            <w:pPr>
              <w:jc w:val="center"/>
              <w:rPr>
                <w:rFonts w:ascii="宋体" w:hAnsi="宋体" w:cs="宋体"/>
                <w:bCs/>
                <w:kern w:val="0"/>
                <w:sz w:val="22"/>
                <w:szCs w:val="22"/>
              </w:rPr>
            </w:pPr>
            <w:r>
              <w:rPr>
                <w:rFonts w:hint="eastAsia" w:ascii="宋体" w:hAnsi="宋体" w:cs="宋体"/>
                <w:bCs/>
                <w:kern w:val="0"/>
                <w:sz w:val="22"/>
                <w:szCs w:val="22"/>
              </w:rPr>
              <w:t>收入</w:t>
            </w:r>
          </w:p>
        </w:tc>
        <w:tc>
          <w:tcPr>
            <w:tcW w:w="6640" w:type="dxa"/>
            <w:gridSpan w:val="5"/>
            <w:vAlign w:val="center"/>
          </w:tcPr>
          <w:p>
            <w:pPr>
              <w:jc w:val="center"/>
              <w:rPr>
                <w:rFonts w:ascii="宋体" w:hAnsi="宋体" w:cs="宋体"/>
                <w:bCs/>
                <w:kern w:val="0"/>
                <w:sz w:val="22"/>
                <w:szCs w:val="22"/>
              </w:rPr>
            </w:pPr>
            <w:r>
              <w:rPr>
                <w:rFonts w:ascii="宋体" w:hAnsi="宋体" w:cs="宋体"/>
                <w:bCs/>
                <w:kern w:val="0"/>
                <w:sz w:val="22"/>
                <w:szCs w:val="22"/>
              </w:rPr>
              <w:t>支出</w:t>
            </w:r>
          </w:p>
        </w:tc>
        <w:tc>
          <w:tcPr>
            <w:tcW w:w="850" w:type="dxa"/>
            <w:vAlign w:val="center"/>
          </w:tcPr>
          <w:p>
            <w:pPr>
              <w:jc w:val="center"/>
              <w:rPr>
                <w:rFonts w:ascii="宋体" w:hAnsi="宋体" w:cs="宋体"/>
                <w:bCs/>
                <w:kern w:val="0"/>
                <w:sz w:val="22"/>
                <w:szCs w:val="22"/>
              </w:rPr>
            </w:pPr>
            <w:r>
              <w:rPr>
                <w:rFonts w:hint="eastAsia" w:ascii="宋体" w:hAnsi="宋体" w:cs="宋体"/>
                <w:bCs/>
                <w:kern w:val="0"/>
                <w:sz w:val="22"/>
                <w:szCs w:val="22"/>
              </w:rPr>
              <w:t>总计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jc w:val="center"/>
        </w:trPr>
        <w:tc>
          <w:tcPr>
            <w:tcW w:w="2122" w:type="dxa"/>
            <w:vMerge w:val="continue"/>
            <w:vAlign w:val="center"/>
          </w:tcPr>
          <w:p>
            <w:pPr>
              <w:widowControl/>
              <w:jc w:val="center"/>
              <w:rPr>
                <w:rFonts w:ascii="宋体" w:hAnsi="宋体" w:cs="宋体"/>
                <w:bCs/>
                <w:kern w:val="0"/>
                <w:sz w:val="22"/>
                <w:szCs w:val="22"/>
              </w:rPr>
            </w:pPr>
          </w:p>
        </w:tc>
        <w:tc>
          <w:tcPr>
            <w:tcW w:w="1014" w:type="dxa"/>
            <w:vMerge w:val="continue"/>
            <w:vAlign w:val="center"/>
          </w:tcPr>
          <w:p>
            <w:pPr>
              <w:jc w:val="center"/>
              <w:rPr>
                <w:rFonts w:ascii="宋体" w:hAnsi="宋体" w:cs="宋体"/>
                <w:bCs/>
                <w:kern w:val="0"/>
                <w:sz w:val="22"/>
                <w:szCs w:val="22"/>
              </w:rPr>
            </w:pPr>
          </w:p>
        </w:tc>
        <w:tc>
          <w:tcPr>
            <w:tcW w:w="1289" w:type="dxa"/>
            <w:vAlign w:val="center"/>
          </w:tcPr>
          <w:p>
            <w:pPr>
              <w:widowControl/>
              <w:jc w:val="center"/>
              <w:rPr>
                <w:rFonts w:ascii="宋体" w:hAnsi="宋体" w:cs="宋体"/>
                <w:bCs/>
                <w:kern w:val="0"/>
                <w:sz w:val="22"/>
                <w:szCs w:val="22"/>
              </w:rPr>
            </w:pPr>
            <w:r>
              <w:rPr>
                <w:rFonts w:hint="eastAsia" w:ascii="宋体" w:hAnsi="宋体" w:cs="宋体"/>
                <w:bCs/>
                <w:kern w:val="0"/>
                <w:sz w:val="22"/>
                <w:szCs w:val="22"/>
              </w:rPr>
              <w:t>直接或委托其他组织资助给受益人的款物</w:t>
            </w:r>
          </w:p>
        </w:tc>
        <w:tc>
          <w:tcPr>
            <w:tcW w:w="1297" w:type="dxa"/>
            <w:vAlign w:val="center"/>
          </w:tcPr>
          <w:p>
            <w:pPr>
              <w:widowControl/>
              <w:jc w:val="center"/>
              <w:rPr>
                <w:rFonts w:ascii="宋体" w:hAnsi="宋体" w:cs="宋体"/>
                <w:bCs/>
                <w:kern w:val="0"/>
                <w:sz w:val="22"/>
                <w:szCs w:val="22"/>
              </w:rPr>
            </w:pPr>
            <w:r>
              <w:rPr>
                <w:rFonts w:hint="eastAsia" w:ascii="宋体" w:hAnsi="宋体" w:cs="宋体"/>
                <w:bCs/>
                <w:kern w:val="0"/>
                <w:sz w:val="22"/>
                <w:szCs w:val="22"/>
              </w:rPr>
              <w:t xml:space="preserve"> 为提供慈善服务和实施慈善项目发生的人员报酬、志愿者补贴和保险</w:t>
            </w:r>
          </w:p>
        </w:tc>
        <w:tc>
          <w:tcPr>
            <w:tcW w:w="1131" w:type="dxa"/>
            <w:vAlign w:val="center"/>
          </w:tcPr>
          <w:p>
            <w:pPr>
              <w:widowControl/>
              <w:jc w:val="center"/>
              <w:rPr>
                <w:rFonts w:ascii="宋体" w:hAnsi="宋体" w:cs="宋体"/>
                <w:bCs/>
                <w:kern w:val="0"/>
                <w:sz w:val="22"/>
                <w:szCs w:val="22"/>
              </w:rPr>
            </w:pPr>
            <w:r>
              <w:rPr>
                <w:rFonts w:hint="eastAsia" w:ascii="宋体" w:hAnsi="宋体" w:cs="宋体"/>
                <w:bCs/>
                <w:kern w:val="0"/>
                <w:sz w:val="22"/>
                <w:szCs w:val="22"/>
              </w:rPr>
              <w:t>使用房屋、设备、物资发生的相关费用</w:t>
            </w:r>
          </w:p>
        </w:tc>
        <w:tc>
          <w:tcPr>
            <w:tcW w:w="1866" w:type="dxa"/>
            <w:vAlign w:val="center"/>
          </w:tcPr>
          <w:p>
            <w:pPr>
              <w:widowControl/>
              <w:jc w:val="center"/>
              <w:rPr>
                <w:rFonts w:ascii="宋体" w:hAnsi="宋体" w:cs="宋体"/>
                <w:bCs/>
                <w:kern w:val="0"/>
                <w:sz w:val="22"/>
                <w:szCs w:val="22"/>
              </w:rPr>
            </w:pPr>
            <w:r>
              <w:rPr>
                <w:rFonts w:hint="eastAsia" w:ascii="宋体" w:hAnsi="宋体" w:cs="宋体"/>
                <w:bCs/>
                <w:kern w:val="0"/>
                <w:sz w:val="22"/>
                <w:szCs w:val="22"/>
              </w:rPr>
              <w:t>为管理慈善项目发生的差旅、物流、交通、会议、培训、审计、评估等费用</w:t>
            </w:r>
          </w:p>
        </w:tc>
        <w:tc>
          <w:tcPr>
            <w:tcW w:w="1057" w:type="dxa"/>
            <w:vAlign w:val="center"/>
          </w:tcPr>
          <w:p>
            <w:pPr>
              <w:jc w:val="left"/>
              <w:rPr>
                <w:rFonts w:ascii="宋体" w:hAnsi="宋体" w:cs="宋体"/>
                <w:bCs/>
                <w:kern w:val="0"/>
                <w:sz w:val="22"/>
                <w:szCs w:val="22"/>
              </w:rPr>
            </w:pPr>
            <w:r>
              <w:rPr>
                <w:rFonts w:hint="eastAsia" w:ascii="宋体" w:hAnsi="宋体" w:cs="宋体"/>
                <w:bCs/>
                <w:kern w:val="0"/>
                <w:sz w:val="22"/>
                <w:szCs w:val="22"/>
              </w:rPr>
              <w:t>其他费用</w:t>
            </w:r>
            <w:r>
              <w:rPr>
                <w:rFonts w:hint="eastAsia" w:ascii="宋体" w:hAnsi="宋体" w:cs="宋体"/>
                <w:kern w:val="0"/>
                <w:sz w:val="22"/>
                <w:szCs w:val="22"/>
              </w:rPr>
              <w:t>　</w:t>
            </w:r>
          </w:p>
        </w:tc>
        <w:tc>
          <w:tcPr>
            <w:tcW w:w="850" w:type="dxa"/>
            <w:vAlign w:val="center"/>
          </w:tcPr>
          <w:p>
            <w:pPr>
              <w:widowControl/>
              <w:jc w:val="center"/>
              <w:rPr>
                <w:rFonts w:ascii="宋体" w:hAnsi="宋体" w:cs="宋体"/>
                <w:bCs/>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22" w:type="dxa"/>
          </w:tcPr>
          <w:p>
            <w:pPr>
              <w:rPr>
                <w:rFonts w:ascii="宋体" w:hAnsi="宋体"/>
                <w:sz w:val="22"/>
                <w:szCs w:val="22"/>
              </w:rPr>
            </w:pPr>
          </w:p>
        </w:tc>
        <w:tc>
          <w:tcPr>
            <w:tcW w:w="1014" w:type="dxa"/>
            <w:vAlign w:val="center"/>
          </w:tcPr>
          <w:p>
            <w:pPr>
              <w:widowControl/>
              <w:jc w:val="left"/>
              <w:rPr>
                <w:rFonts w:ascii="宋体" w:hAnsi="宋体" w:cs="宋体"/>
                <w:kern w:val="0"/>
                <w:sz w:val="22"/>
                <w:szCs w:val="22"/>
              </w:rPr>
            </w:pPr>
          </w:p>
        </w:tc>
        <w:tc>
          <w:tcPr>
            <w:tcW w:w="1289" w:type="dxa"/>
            <w:vAlign w:val="center"/>
          </w:tcPr>
          <w:p>
            <w:pPr>
              <w:jc w:val="left"/>
              <w:rPr>
                <w:rFonts w:ascii="宋体" w:hAnsi="宋体" w:cs="宋体"/>
                <w:kern w:val="0"/>
                <w:sz w:val="22"/>
                <w:szCs w:val="22"/>
              </w:rPr>
            </w:pPr>
          </w:p>
        </w:tc>
        <w:tc>
          <w:tcPr>
            <w:tcW w:w="1297" w:type="dxa"/>
            <w:vAlign w:val="center"/>
          </w:tcPr>
          <w:p>
            <w:pPr>
              <w:jc w:val="left"/>
              <w:rPr>
                <w:rFonts w:ascii="宋体" w:hAnsi="宋体" w:cs="宋体"/>
                <w:kern w:val="0"/>
                <w:sz w:val="22"/>
                <w:szCs w:val="22"/>
              </w:rPr>
            </w:pPr>
          </w:p>
        </w:tc>
        <w:tc>
          <w:tcPr>
            <w:tcW w:w="1131" w:type="dxa"/>
            <w:vAlign w:val="center"/>
          </w:tcPr>
          <w:p>
            <w:pPr>
              <w:widowControl/>
              <w:jc w:val="left"/>
              <w:rPr>
                <w:rFonts w:ascii="宋体" w:hAnsi="宋体" w:cs="宋体"/>
                <w:kern w:val="0"/>
                <w:sz w:val="22"/>
                <w:szCs w:val="22"/>
              </w:rPr>
            </w:pPr>
          </w:p>
        </w:tc>
        <w:tc>
          <w:tcPr>
            <w:tcW w:w="1866" w:type="dxa"/>
            <w:vAlign w:val="center"/>
          </w:tcPr>
          <w:p>
            <w:pPr>
              <w:widowControl/>
              <w:jc w:val="left"/>
              <w:rPr>
                <w:rFonts w:ascii="宋体" w:hAnsi="宋体" w:cs="宋体"/>
                <w:kern w:val="0"/>
                <w:sz w:val="22"/>
                <w:szCs w:val="22"/>
              </w:rPr>
            </w:pPr>
          </w:p>
        </w:tc>
        <w:tc>
          <w:tcPr>
            <w:tcW w:w="1057" w:type="dxa"/>
            <w:vAlign w:val="center"/>
          </w:tcPr>
          <w:p>
            <w:pPr>
              <w:jc w:val="left"/>
              <w:rPr>
                <w:rFonts w:ascii="宋体" w:hAnsi="宋体" w:cs="宋体"/>
                <w:kern w:val="0"/>
                <w:sz w:val="22"/>
                <w:szCs w:val="22"/>
              </w:rPr>
            </w:pPr>
          </w:p>
        </w:tc>
        <w:tc>
          <w:tcPr>
            <w:tcW w:w="850" w:type="dxa"/>
            <w:vAlign w:val="center"/>
          </w:tcPr>
          <w:p>
            <w:pPr>
              <w:widowControl/>
              <w:jc w:val="left"/>
              <w:rPr>
                <w:rFonts w:ascii="宋体" w:hAnsi="宋体" w:cs="宋体"/>
                <w:kern w:val="0"/>
                <w:sz w:val="22"/>
                <w:szCs w:val="22"/>
              </w:rPr>
            </w:pPr>
            <w:r>
              <w:rPr>
                <w:rFonts w:ascii="宋体" w:hAnsi="宋体" w:cs="宋体"/>
                <w:color w:val="000000"/>
                <w:kern w:val="0"/>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22" w:type="dxa"/>
            <w:vAlign w:val="center"/>
          </w:tcPr>
          <w:p>
            <w:pPr>
              <w:widowControl/>
              <w:jc w:val="center"/>
              <w:rPr>
                <w:rFonts w:ascii="宋体" w:hAnsi="宋体" w:cs="宋体"/>
                <w:kern w:val="0"/>
                <w:sz w:val="22"/>
                <w:szCs w:val="22"/>
              </w:rPr>
            </w:pPr>
            <w:r>
              <w:rPr>
                <w:rFonts w:hint="eastAsia" w:ascii="宋体" w:hAnsi="宋体" w:cs="宋体"/>
                <w:kern w:val="0"/>
                <w:sz w:val="22"/>
                <w:szCs w:val="22"/>
              </w:rPr>
              <w:t>合    计</w:t>
            </w:r>
          </w:p>
        </w:tc>
        <w:tc>
          <w:tcPr>
            <w:tcW w:w="1014" w:type="dxa"/>
            <w:vAlign w:val="center"/>
          </w:tcPr>
          <w:p>
            <w:pPr>
              <w:widowControl/>
              <w:jc w:val="left"/>
              <w:rPr>
                <w:rFonts w:ascii="宋体" w:hAnsi="宋体" w:cs="宋体"/>
                <w:kern w:val="0"/>
                <w:sz w:val="22"/>
                <w:szCs w:val="22"/>
              </w:rPr>
            </w:pPr>
          </w:p>
        </w:tc>
        <w:tc>
          <w:tcPr>
            <w:tcW w:w="1289" w:type="dxa"/>
            <w:vAlign w:val="center"/>
          </w:tcPr>
          <w:p>
            <w:pPr>
              <w:widowControl/>
              <w:jc w:val="left"/>
              <w:rPr>
                <w:rFonts w:ascii="宋体" w:hAnsi="宋体" w:cs="宋体"/>
                <w:kern w:val="0"/>
                <w:sz w:val="22"/>
                <w:szCs w:val="22"/>
              </w:rPr>
            </w:pPr>
          </w:p>
        </w:tc>
        <w:tc>
          <w:tcPr>
            <w:tcW w:w="1297" w:type="dxa"/>
            <w:vAlign w:val="center"/>
          </w:tcPr>
          <w:p>
            <w:pPr>
              <w:widowControl/>
              <w:jc w:val="left"/>
              <w:rPr>
                <w:rFonts w:ascii="宋体" w:hAnsi="宋体" w:cs="宋体"/>
                <w:kern w:val="0"/>
                <w:sz w:val="22"/>
                <w:szCs w:val="22"/>
              </w:rPr>
            </w:pPr>
          </w:p>
        </w:tc>
        <w:tc>
          <w:tcPr>
            <w:tcW w:w="1131" w:type="dxa"/>
            <w:vAlign w:val="center"/>
          </w:tcPr>
          <w:p>
            <w:pPr>
              <w:widowControl/>
              <w:jc w:val="left"/>
              <w:rPr>
                <w:rFonts w:ascii="宋体" w:hAnsi="宋体" w:cs="宋体"/>
                <w:kern w:val="0"/>
                <w:sz w:val="22"/>
                <w:szCs w:val="22"/>
              </w:rPr>
            </w:pPr>
          </w:p>
        </w:tc>
        <w:tc>
          <w:tcPr>
            <w:tcW w:w="1866" w:type="dxa"/>
            <w:vAlign w:val="center"/>
          </w:tcPr>
          <w:p>
            <w:pPr>
              <w:widowControl/>
              <w:jc w:val="left"/>
              <w:rPr>
                <w:rFonts w:ascii="宋体" w:hAnsi="宋体" w:cs="宋体"/>
                <w:kern w:val="0"/>
                <w:sz w:val="22"/>
                <w:szCs w:val="22"/>
              </w:rPr>
            </w:pPr>
          </w:p>
        </w:tc>
        <w:tc>
          <w:tcPr>
            <w:tcW w:w="1057" w:type="dxa"/>
            <w:vAlign w:val="center"/>
          </w:tcPr>
          <w:p>
            <w:pPr>
              <w:widowControl/>
              <w:jc w:val="left"/>
              <w:rPr>
                <w:rFonts w:ascii="宋体" w:hAnsi="宋体" w:cs="宋体"/>
                <w:kern w:val="0"/>
                <w:sz w:val="22"/>
                <w:szCs w:val="22"/>
              </w:rPr>
            </w:pPr>
          </w:p>
        </w:tc>
        <w:tc>
          <w:tcPr>
            <w:tcW w:w="850" w:type="dxa"/>
            <w:vAlign w:val="center"/>
          </w:tcPr>
          <w:p>
            <w:pPr>
              <w:widowControl/>
              <w:jc w:val="left"/>
              <w:rPr>
                <w:rFonts w:ascii="宋体" w:hAnsi="宋体" w:cs="宋体"/>
                <w:kern w:val="0"/>
                <w:sz w:val="22"/>
                <w:szCs w:val="22"/>
              </w:rPr>
            </w:pPr>
          </w:p>
        </w:tc>
      </w:tr>
    </w:tbl>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说明：</w:t>
      </w:r>
    </w:p>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1、重大公益慈善项目名称应与公益项目开展情况表中项目名称一致；</w:t>
      </w:r>
    </w:p>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2、重大公益慈善项目标准由基金会章程规定。如基金会章程没有规定重大慈善项目标准，满足下列条件的公益慈善项目应填列上表：</w:t>
      </w:r>
    </w:p>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（1）该项目的捐赠收入超过基金会当年捐赠总收入的20%；</w:t>
      </w:r>
    </w:p>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（2）该项目的支出超过基金会当年总支出的20%；</w:t>
      </w:r>
    </w:p>
    <w:p>
      <w:pPr>
        <w:rPr>
          <w:rFonts w:ascii="宋体" w:hAnsi="宋体"/>
          <w:sz w:val="22"/>
          <w:szCs w:val="22"/>
        </w:rPr>
      </w:pPr>
    </w:p>
    <w:p>
      <w:pPr>
        <w:widowControl/>
        <w:ind w:firstLine="108" w:firstLineChars="49"/>
        <w:jc w:val="left"/>
        <w:rPr>
          <w:rFonts w:ascii="宋体" w:hAnsi="宋体"/>
          <w:b/>
          <w:bCs/>
          <w:color w:val="000000" w:themeColor="text1"/>
          <w:sz w:val="22"/>
          <w:szCs w:val="22"/>
          <w14:textFill>
            <w14:solidFill>
              <w14:schemeClr w14:val="tx1"/>
            </w14:solidFill>
          </w14:textFill>
        </w:rPr>
      </w:pPr>
      <w:r>
        <w:rPr>
          <w:rFonts w:hint="eastAsia" w:ascii="宋体" w:hAnsi="宋体"/>
          <w:b/>
          <w:bCs/>
          <w:color w:val="000000" w:themeColor="text1"/>
          <w:sz w:val="22"/>
          <w:szCs w:val="22"/>
          <w14:textFill>
            <w14:solidFill>
              <w14:schemeClr w14:val="tx1"/>
            </w14:solidFill>
          </w14:textFill>
        </w:rPr>
        <w:t>（六）重大公益慈善项目大额支付对象</w:t>
      </w:r>
    </w:p>
    <w:tbl>
      <w:tblPr>
        <w:tblStyle w:val="14"/>
        <w:tblW w:w="60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8"/>
        <w:gridCol w:w="2272"/>
        <w:gridCol w:w="1517"/>
        <w:gridCol w:w="2811"/>
        <w:gridCol w:w="1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214"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项目名称</w:t>
            </w:r>
          </w:p>
        </w:tc>
        <w:tc>
          <w:tcPr>
            <w:tcW w:w="1104"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大额支付对象</w:t>
            </w:r>
          </w:p>
        </w:tc>
        <w:tc>
          <w:tcPr>
            <w:tcW w:w="737"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支付金额</w:t>
            </w:r>
          </w:p>
        </w:tc>
        <w:tc>
          <w:tcPr>
            <w:tcW w:w="1366"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占基金会年度公益总支出比例</w:t>
            </w:r>
          </w:p>
        </w:tc>
        <w:tc>
          <w:tcPr>
            <w:tcW w:w="580"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1214" w:type="pct"/>
          </w:tcPr>
          <w:p>
            <w:pPr>
              <w:widowControl/>
              <w:jc w:val="left"/>
              <w:rPr>
                <w:rFonts w:ascii="宋体" w:hAnsi="宋体"/>
                <w:sz w:val="22"/>
                <w:szCs w:val="22"/>
              </w:rPr>
            </w:pPr>
          </w:p>
        </w:tc>
        <w:tc>
          <w:tcPr>
            <w:tcW w:w="1104" w:type="pct"/>
          </w:tcPr>
          <w:p>
            <w:pPr>
              <w:widowControl/>
              <w:jc w:val="left"/>
              <w:rPr>
                <w:rFonts w:ascii="宋体" w:hAnsi="宋体" w:cs="宋体"/>
                <w:kern w:val="0"/>
                <w:sz w:val="22"/>
                <w:szCs w:val="22"/>
              </w:rPr>
            </w:pPr>
          </w:p>
        </w:tc>
        <w:tc>
          <w:tcPr>
            <w:tcW w:w="737" w:type="pct"/>
          </w:tcPr>
          <w:p>
            <w:pPr>
              <w:widowControl/>
              <w:jc w:val="left"/>
              <w:rPr>
                <w:rFonts w:ascii="宋体" w:hAnsi="宋体" w:cs="宋体"/>
                <w:kern w:val="0"/>
                <w:sz w:val="22"/>
                <w:szCs w:val="22"/>
              </w:rPr>
            </w:pPr>
          </w:p>
        </w:tc>
        <w:tc>
          <w:tcPr>
            <w:tcW w:w="1366" w:type="pct"/>
            <w:vAlign w:val="center"/>
          </w:tcPr>
          <w:p>
            <w:pPr>
              <w:widowControl/>
              <w:jc w:val="left"/>
              <w:rPr>
                <w:rFonts w:ascii="宋体" w:hAnsi="宋体" w:cs="宋体"/>
                <w:kern w:val="0"/>
                <w:sz w:val="22"/>
                <w:szCs w:val="22"/>
              </w:rPr>
            </w:pPr>
            <w:r>
              <w:rPr>
                <w:rFonts w:ascii="宋体" w:hAnsi="宋体" w:cs="宋体"/>
                <w:bCs/>
                <w:kern w:val="0"/>
                <w:sz w:val="22"/>
                <w:szCs w:val="22"/>
              </w:rPr>
              <w:t>%</w:t>
            </w:r>
            <w:r>
              <w:rPr>
                <w:rFonts w:ascii="宋体" w:hAnsi="宋体" w:cs="宋体"/>
                <w:bCs/>
                <w:kern w:val="0"/>
                <w:sz w:val="22"/>
                <w:szCs w:val="22"/>
              </w:rPr>
              <w:cr/>
            </w:r>
            <w:r>
              <w:rPr>
                <w:rFonts w:ascii="宋体" w:hAnsi="宋体" w:cs="宋体"/>
                <w:bCs/>
                <w:kern w:val="0"/>
                <w:sz w:val="22"/>
                <w:szCs w:val="22"/>
              </w:rPr>
              <w:t>
</w:t>
            </w:r>
          </w:p>
        </w:tc>
        <w:tc>
          <w:tcPr>
            <w:tcW w:w="580" w:type="pct"/>
            <w:vAlign w:val="center"/>
          </w:tcPr>
          <w:p>
            <w:pPr>
              <w:widowControl/>
              <w:jc w:val="left"/>
              <w:rPr>
                <w:rFonts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1214" w:type="pct"/>
            <w:vAlign w:val="center"/>
          </w:tcPr>
          <w:p>
            <w:pPr>
              <w:widowControl/>
              <w:jc w:val="center"/>
              <w:rPr>
                <w:rFonts w:ascii="宋体" w:hAnsi="宋体" w:cs="宋体"/>
                <w:kern w:val="0"/>
                <w:sz w:val="22"/>
                <w:szCs w:val="22"/>
              </w:rPr>
            </w:pPr>
            <w:r>
              <w:rPr>
                <w:rFonts w:hint="eastAsia" w:ascii="宋体" w:hAnsi="宋体" w:cs="宋体"/>
                <w:kern w:val="0"/>
                <w:sz w:val="22"/>
                <w:szCs w:val="22"/>
              </w:rPr>
              <w:t>合    计</w:t>
            </w:r>
          </w:p>
        </w:tc>
        <w:tc>
          <w:tcPr>
            <w:tcW w:w="1104" w:type="pct"/>
          </w:tcPr>
          <w:p>
            <w:pPr>
              <w:widowControl/>
              <w:jc w:val="left"/>
              <w:rPr>
                <w:rFonts w:ascii="宋体" w:hAnsi="宋体" w:cs="宋体"/>
                <w:kern w:val="0"/>
                <w:sz w:val="22"/>
                <w:szCs w:val="22"/>
              </w:rPr>
            </w:pPr>
          </w:p>
        </w:tc>
        <w:tc>
          <w:tcPr>
            <w:tcW w:w="737" w:type="pct"/>
          </w:tcPr>
          <w:p>
            <w:pPr>
              <w:widowControl/>
              <w:jc w:val="left"/>
              <w:rPr>
                <w:rFonts w:ascii="宋体" w:hAnsi="宋体" w:cs="宋体"/>
                <w:kern w:val="0"/>
                <w:sz w:val="22"/>
                <w:szCs w:val="22"/>
              </w:rPr>
            </w:pPr>
          </w:p>
        </w:tc>
        <w:tc>
          <w:tcPr>
            <w:tcW w:w="1366" w:type="pct"/>
            <w:vAlign w:val="center"/>
          </w:tcPr>
          <w:p>
            <w:pPr>
              <w:widowControl/>
              <w:jc w:val="left"/>
              <w:rPr>
                <w:rFonts w:ascii="宋体" w:hAnsi="宋体" w:cs="宋体"/>
                <w:kern w:val="0"/>
                <w:sz w:val="22"/>
                <w:szCs w:val="22"/>
              </w:rPr>
            </w:pPr>
            <w:r>
              <w:rPr>
                <w:rFonts w:hint="eastAsia" w:ascii="宋体" w:hAnsi="宋体" w:cs="宋体"/>
                <w:bCs/>
                <w:kern w:val="0"/>
                <w:sz w:val="22"/>
                <w:szCs w:val="22"/>
              </w:rPr>
              <w:t>%</w:t>
            </w:r>
            <w:r>
              <w:rPr>
                <w:rFonts w:hint="eastAsia" w:ascii="宋体" w:hAnsi="宋体" w:cs="宋体"/>
                <w:bCs/>
                <w:kern w:val="0"/>
                <w:sz w:val="22"/>
                <w:szCs w:val="22"/>
              </w:rPr>
              <w:cr/>
            </w:r>
            <w:r>
              <w:rPr>
                <w:rFonts w:hint="eastAsia" w:ascii="宋体" w:hAnsi="宋体" w:cs="宋体"/>
                <w:bCs/>
                <w:kern w:val="0"/>
                <w:sz w:val="22"/>
                <w:szCs w:val="22"/>
              </w:rPr>
              <w:t>
</w:t>
            </w:r>
          </w:p>
        </w:tc>
        <w:tc>
          <w:tcPr>
            <w:tcW w:w="580" w:type="pct"/>
            <w:vAlign w:val="center"/>
          </w:tcPr>
          <w:p>
            <w:pPr>
              <w:widowControl/>
              <w:jc w:val="left"/>
              <w:rPr>
                <w:rFonts w:ascii="宋体" w:hAnsi="宋体" w:cs="宋体"/>
                <w:kern w:val="0"/>
                <w:sz w:val="22"/>
                <w:szCs w:val="22"/>
              </w:rPr>
            </w:pPr>
          </w:p>
        </w:tc>
      </w:tr>
    </w:tbl>
    <w:p>
      <w:pPr>
        <w:ind w:left="-708" w:leftChars="-337"/>
        <w:rPr>
          <w:rFonts w:ascii="宋体" w:hAnsi="宋体" w:cstheme="minorBidi"/>
          <w:color w:val="FF0000"/>
          <w:sz w:val="22"/>
          <w:szCs w:val="22"/>
        </w:rPr>
      </w:pPr>
      <w:r>
        <w:rPr>
          <w:rFonts w:hint="eastAsia" w:ascii="宋体" w:hAnsi="宋体" w:cstheme="minorBidi"/>
          <w:color w:val="FF0000"/>
          <w:sz w:val="22"/>
          <w:szCs w:val="22"/>
        </w:rPr>
        <w:t>说明：基金会向某交易方支付金额占一个重大公益慈善项目支出5%以上的，该交易方为该项目的大额支付对象。</w:t>
      </w:r>
    </w:p>
    <w:p>
      <w:pPr>
        <w:rPr>
          <w:rFonts w:ascii="宋体" w:hAnsi="宋体" w:eastAsia="宋体"/>
          <w:b/>
          <w:color w:val="000000" w:themeColor="text1"/>
          <w:sz w:val="22"/>
          <w14:textFill>
            <w14:solidFill>
              <w14:schemeClr w14:val="tx1"/>
            </w14:solidFill>
          </w14:textFill>
        </w:rPr>
      </w:pPr>
      <w:r>
        <w:rPr>
          <w:rFonts w:hint="eastAsia" w:ascii="宋体" w:hAnsi="宋体" w:eastAsia="宋体"/>
          <w:b/>
          <w:bCs/>
          <w:color w:val="000000" w:themeColor="text1"/>
          <w:sz w:val="22"/>
          <w14:textFill>
            <w14:solidFill>
              <w14:schemeClr w14:val="tx1"/>
            </w14:solidFill>
          </w14:textFill>
        </w:rPr>
        <w:t>（七）</w:t>
      </w:r>
      <w:r>
        <w:rPr>
          <w:rFonts w:hint="eastAsia" w:ascii="宋体" w:hAnsi="宋体" w:eastAsia="宋体"/>
          <w:b/>
          <w:color w:val="000000" w:themeColor="text1"/>
          <w:sz w:val="22"/>
          <w14:textFill>
            <w14:solidFill>
              <w14:schemeClr w14:val="tx1"/>
            </w14:solidFill>
          </w14:textFill>
        </w:rPr>
        <w:t>由基金会作为受托人的慈善信托情况（认定为慈善组织的基金会填写）</w:t>
      </w:r>
    </w:p>
    <w:tbl>
      <w:tblPr>
        <w:tblStyle w:val="14"/>
        <w:tblW w:w="58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1"/>
        <w:gridCol w:w="1856"/>
        <w:gridCol w:w="1633"/>
        <w:gridCol w:w="23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5000" w:type="pct"/>
            <w:gridSpan w:val="4"/>
            <w:vAlign w:val="center"/>
          </w:tcPr>
          <w:p>
            <w:pPr>
              <w:widowControl/>
              <w:ind w:left="110" w:hanging="110" w:hangingChars="50"/>
              <w:jc w:val="left"/>
              <w:rPr>
                <w:rFonts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本年度共开展了慈善信托，涉及域，金额总计元。</w:t>
            </w:r>
            <w:r>
              <w:rPr>
                <w:rFonts w:hint="eastAsia" w:ascii="宋体" w:hAnsi="宋体" w:eastAsia="宋体" w:cs="宋体"/>
                <w:color w:val="000000" w:themeColor="text1"/>
                <w:kern w:val="0"/>
                <w:sz w:val="22"/>
                <w14:textFill>
                  <w14:solidFill>
                    <w14:schemeClr w14:val="tx1"/>
                  </w14:solidFill>
                </w14:textFill>
              </w:rPr>
              <w:cr/>
            </w:r>
            <w:r>
              <w:rPr>
                <w:rFonts w:hint="eastAsia" w:ascii="宋体" w:hAnsi="宋体" w:eastAsia="宋体" w:cs="宋体"/>
                <w:color w:val="000000" w:themeColor="text1"/>
                <w:kern w:val="0"/>
                <w:sz w:val="22"/>
                <w14:textFill>
                  <w14:solidFill>
                    <w14:schemeClr w14:val="tx1"/>
                  </w14:solidFill>
                </w14:textFill>
              </w:rPr>
              <w:t>
</w:t>
            </w:r>
            <w:r>
              <w:rPr>
                <w:rFonts w:hint="eastAsia" w:ascii="宋体" w:hAnsi="宋体" w:eastAsia="宋体" w:cs="宋体"/>
                <w:color w:val="000000" w:themeColor="text1"/>
                <w:kern w:val="0"/>
                <w:sz w:val="22"/>
                <w14:textFill>
                  <w14:solidFill>
                    <w14:schemeClr w14:val="tx1"/>
                  </w14:solidFill>
                </w14:textFill>
              </w:rPr>
              <w:cr/>
            </w:r>
            <w:r>
              <w:rPr>
                <w:rFonts w:hint="eastAsia" w:ascii="宋体" w:hAnsi="宋体" w:eastAsia="宋体" w:cs="宋体"/>
                <w:color w:val="000000" w:themeColor="text1"/>
                <w:kern w:val="0"/>
                <w:sz w:val="22"/>
                <w14:textFill>
                  <w14:solidFill>
                    <w14:schemeClr w14:val="tx1"/>
                  </w14:solidFill>
                </w14:textFill>
              </w:rPr>
              <w:t>
</w:t>
            </w:r>
            <w:r>
              <w:rPr>
                <w:rFonts w:hint="eastAsia" w:ascii="宋体" w:hAnsi="宋体" w:eastAsia="宋体" w:cs="宋体"/>
                <w:color w:val="000000" w:themeColor="text1"/>
                <w:kern w:val="0"/>
                <w:sz w:val="22"/>
                <w14:textFill>
                  <w14:solidFill>
                    <w14:schemeClr w14:val="tx1"/>
                  </w14:solidFill>
                </w14:textFill>
              </w:rPr>
              <w:cr/>
            </w:r>
            <w:r>
              <w:rPr>
                <w:rFonts w:hint="eastAsia" w:ascii="宋体" w:hAnsi="宋体" w:eastAsia="宋体" w:cs="宋体"/>
                <w:color w:val="000000" w:themeColor="text1"/>
                <w:kern w:val="0"/>
                <w:sz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17" w:type="pct"/>
            <w:vAlign w:val="center"/>
          </w:tcPr>
          <w:p>
            <w:pPr>
              <w:widowControl/>
              <w:jc w:val="center"/>
              <w:rPr>
                <w:rFonts w:ascii="宋体" w:hAnsi="宋体" w:eastAsia="宋体" w:cs="宋体"/>
                <w:color w:val="000000" w:themeColor="text1"/>
                <w:kern w:val="0"/>
                <w:sz w:val="22"/>
                <w14:textFill>
                  <w14:solidFill>
                    <w14:schemeClr w14:val="tx1"/>
                  </w14:solidFill>
                </w14:textFill>
              </w:rPr>
            </w:pPr>
            <w:r>
              <w:rPr>
                <w:rFonts w:ascii="宋体" w:hAnsi="宋体" w:eastAsia="宋体" w:cs="宋体"/>
                <w:color w:val="000000" w:themeColor="text1"/>
                <w:kern w:val="0"/>
                <w:sz w:val="22"/>
                <w14:textFill>
                  <w14:solidFill>
                    <w14:schemeClr w14:val="tx1"/>
                  </w14:solidFill>
                </w14:textFill>
              </w:rPr>
              <w:t>慈善信托名称</w:t>
            </w:r>
          </w:p>
        </w:tc>
        <w:tc>
          <w:tcPr>
            <w:tcW w:w="924" w:type="pct"/>
            <w:vAlign w:val="center"/>
          </w:tcPr>
          <w:p>
            <w:pPr>
              <w:widowControl/>
              <w:jc w:val="center"/>
              <w:rPr>
                <w:rFonts w:ascii="宋体" w:hAnsi="宋体" w:eastAsia="宋体" w:cs="宋体"/>
                <w:color w:val="000000" w:themeColor="text1"/>
                <w:kern w:val="0"/>
                <w:sz w:val="22"/>
                <w14:textFill>
                  <w14:solidFill>
                    <w14:schemeClr w14:val="tx1"/>
                  </w14:solidFill>
                </w14:textFill>
              </w:rPr>
            </w:pPr>
            <w:r>
              <w:rPr>
                <w:rFonts w:ascii="宋体" w:hAnsi="宋体" w:eastAsia="宋体" w:cs="宋体"/>
                <w:color w:val="000000" w:themeColor="text1"/>
                <w:kern w:val="0"/>
                <w:sz w:val="22"/>
                <w14:textFill>
                  <w14:solidFill>
                    <w14:schemeClr w14:val="tx1"/>
                  </w14:solidFill>
                </w14:textFill>
              </w:rPr>
              <w:t>委托方</w:t>
            </w:r>
          </w:p>
        </w:tc>
        <w:tc>
          <w:tcPr>
            <w:tcW w:w="813" w:type="pct"/>
            <w:vAlign w:val="center"/>
          </w:tcPr>
          <w:p>
            <w:pPr>
              <w:widowControl/>
              <w:jc w:val="center"/>
              <w:rPr>
                <w:rFonts w:ascii="宋体" w:hAnsi="宋体" w:eastAsia="宋体" w:cs="宋体"/>
                <w:color w:val="000000" w:themeColor="text1"/>
                <w:kern w:val="0"/>
                <w:sz w:val="22"/>
                <w14:textFill>
                  <w14:solidFill>
                    <w14:schemeClr w14:val="tx1"/>
                  </w14:solidFill>
                </w14:textFill>
              </w:rPr>
            </w:pPr>
            <w:r>
              <w:rPr>
                <w:rFonts w:ascii="宋体" w:hAnsi="宋体" w:eastAsia="宋体" w:cs="宋体"/>
                <w:color w:val="000000" w:themeColor="text1"/>
                <w:kern w:val="0"/>
                <w:sz w:val="22"/>
                <w14:textFill>
                  <w14:solidFill>
                    <w14:schemeClr w14:val="tx1"/>
                  </w14:solidFill>
                </w14:textFill>
              </w:rPr>
              <w:t>用途</w:t>
            </w:r>
          </w:p>
        </w:tc>
        <w:tc>
          <w:tcPr>
            <w:tcW w:w="1145" w:type="pct"/>
            <w:vAlign w:val="center"/>
          </w:tcPr>
          <w:p>
            <w:pPr>
              <w:widowControl/>
              <w:jc w:val="center"/>
              <w:rPr>
                <w:rFonts w:ascii="宋体" w:hAnsi="宋体" w:eastAsia="宋体" w:cs="宋体"/>
                <w:color w:val="000000" w:themeColor="text1"/>
                <w:kern w:val="0"/>
                <w:sz w:val="22"/>
                <w14:textFill>
                  <w14:solidFill>
                    <w14:schemeClr w14:val="tx1"/>
                  </w14:solidFill>
                </w14:textFill>
              </w:rPr>
            </w:pPr>
            <w:r>
              <w:rPr>
                <w:rFonts w:ascii="宋体" w:hAnsi="宋体" w:eastAsia="宋体" w:cs="宋体"/>
                <w:color w:val="000000" w:themeColor="text1"/>
                <w:kern w:val="0"/>
                <w:sz w:val="22"/>
                <w14:textFill>
                  <w14:solidFill>
                    <w14:schemeClr w14:val="tx1"/>
                  </w14:solidFill>
                </w14:textFill>
              </w:rPr>
              <w:t>共同受托方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2117" w:type="pct"/>
          </w:tcPr>
          <w:p>
            <w:pPr>
              <w:widowControl/>
              <w:rPr>
                <w:rFonts w:ascii="宋体" w:hAnsi="宋体" w:eastAsia="宋体" w:cs="宋体"/>
                <w:color w:val="000000" w:themeColor="text1"/>
                <w:kern w:val="0"/>
                <w:sz w:val="22"/>
                <w14:textFill>
                  <w14:solidFill>
                    <w14:schemeClr w14:val="tx1"/>
                  </w14:solidFill>
                </w14:textFill>
              </w:rPr>
            </w:pPr>
          </w:p>
        </w:tc>
        <w:tc>
          <w:tcPr>
            <w:tcW w:w="924" w:type="pct"/>
          </w:tcPr>
          <w:p>
            <w:pPr>
              <w:widowControl/>
              <w:rPr>
                <w:rFonts w:ascii="宋体" w:hAnsi="宋体" w:eastAsia="宋体" w:cs="宋体"/>
                <w:color w:val="000000" w:themeColor="text1"/>
                <w:kern w:val="0"/>
                <w:sz w:val="22"/>
                <w14:textFill>
                  <w14:solidFill>
                    <w14:schemeClr w14:val="tx1"/>
                  </w14:solidFill>
                </w14:textFill>
              </w:rPr>
            </w:pPr>
          </w:p>
        </w:tc>
        <w:tc>
          <w:tcPr>
            <w:tcW w:w="813" w:type="pct"/>
            <w:vAlign w:val="center"/>
          </w:tcPr>
          <w:p>
            <w:pPr>
              <w:widowControl/>
              <w:rPr>
                <w:rFonts w:ascii="宋体" w:hAnsi="宋体" w:eastAsia="宋体" w:cs="宋体"/>
                <w:color w:val="000000" w:themeColor="text1"/>
                <w:kern w:val="0"/>
                <w:sz w:val="22"/>
                <w14:textFill>
                  <w14:solidFill>
                    <w14:schemeClr w14:val="tx1"/>
                  </w14:solidFill>
                </w14:textFill>
              </w:rPr>
            </w:pPr>
          </w:p>
        </w:tc>
        <w:tc>
          <w:tcPr>
            <w:tcW w:w="1145" w:type="pct"/>
            <w:vAlign w:val="center"/>
          </w:tcPr>
          <w:p>
            <w:pPr>
              <w:widowControl/>
              <w:rPr>
                <w:rFonts w:ascii="宋体" w:hAnsi="宋体" w:eastAsia="宋体" w:cs="宋体"/>
                <w:color w:val="000000" w:themeColor="text1"/>
                <w:kern w:val="0"/>
                <w:sz w:val="22"/>
                <w14:textFill>
                  <w14:solidFill>
                    <w14:schemeClr w14:val="tx1"/>
                  </w14:solidFill>
                </w14:textFill>
              </w:rPr>
            </w:pPr>
          </w:p>
        </w:tc>
      </w:tr>
    </w:tbl>
    <w:p>
      <w:pPr>
        <w:rPr>
          <w:rFonts w:ascii="宋体" w:hAnsi="宋体" w:eastAsia="宋体"/>
          <w:b/>
        </w:rPr>
      </w:pPr>
    </w:p>
    <w:p>
      <w:pPr>
        <w:ind w:firstLine="236" w:firstLineChars="98"/>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（八）委托投资（是指将财产委托给受金融监督管理部门监管的机构进行投资）</w:t>
      </w:r>
    </w:p>
    <w:tbl>
      <w:tblPr>
        <w:tblStyle w:val="14"/>
        <w:tblW w:w="10350" w:type="dxa"/>
        <w:tblInd w:w="-1134"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134"/>
        <w:gridCol w:w="1566"/>
        <w:gridCol w:w="1411"/>
        <w:gridCol w:w="1134"/>
        <w:gridCol w:w="1026"/>
        <w:gridCol w:w="1100"/>
        <w:gridCol w:w="1206"/>
        <w:gridCol w:w="177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134"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受托人</w:t>
            </w:r>
          </w:p>
        </w:tc>
        <w:tc>
          <w:tcPr>
            <w:tcW w:w="1566"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受托人法定代表人</w:t>
            </w:r>
          </w:p>
        </w:tc>
        <w:tc>
          <w:tcPr>
            <w:tcW w:w="1411"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受托人是否是受金融监管管理部门监管的机构</w:t>
            </w:r>
          </w:p>
        </w:tc>
        <w:tc>
          <w:tcPr>
            <w:tcW w:w="1134"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委托金额</w:t>
            </w:r>
          </w:p>
        </w:tc>
        <w:tc>
          <w:tcPr>
            <w:tcW w:w="1026"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委托期限</w:t>
            </w:r>
          </w:p>
        </w:tc>
        <w:tc>
          <w:tcPr>
            <w:tcW w:w="1100"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bCs/>
                <w:color w:val="000000" w:themeColor="text1"/>
                <w:sz w:val="22"/>
                <w:szCs w:val="22"/>
                <w14:textFill>
                  <w14:solidFill>
                    <w14:schemeClr w14:val="tx1"/>
                  </w14:solidFill>
                </w14:textFill>
              </w:rPr>
              <w:t>收益</w:t>
            </w:r>
            <w:r>
              <w:rPr>
                <w:rFonts w:hint="eastAsia" w:ascii="宋体" w:hAnsi="宋体"/>
                <w:color w:val="000000" w:themeColor="text1"/>
                <w:sz w:val="22"/>
                <w:szCs w:val="22"/>
                <w14:textFill>
                  <w14:solidFill>
                    <w14:schemeClr w14:val="tx1"/>
                  </w14:solidFill>
                </w14:textFill>
              </w:rPr>
              <w:t>确定方式</w:t>
            </w:r>
          </w:p>
        </w:tc>
        <w:tc>
          <w:tcPr>
            <w:tcW w:w="1206"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当年实际收益金额</w:t>
            </w:r>
          </w:p>
        </w:tc>
        <w:tc>
          <w:tcPr>
            <w:tcW w:w="1770"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当年实际收回金额</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79" w:hRule="atLeast"/>
        </w:trPr>
        <w:tc>
          <w:tcPr>
            <w:tcW w:w="1134" w:type="dxa"/>
          </w:tcPr>
          <w:p>
            <w:pPr>
              <w:tabs>
                <w:tab w:val="left" w:pos="525"/>
              </w:tabs>
              <w:spacing w:before="156" w:beforeLines="50" w:line="360" w:lineRule="auto"/>
              <w:rPr>
                <w:rFonts w:ascii="宋体" w:hAnsi="宋体"/>
                <w:sz w:val="22"/>
                <w:szCs w:val="22"/>
              </w:rPr>
            </w:pPr>
          </w:p>
        </w:tc>
        <w:tc>
          <w:tcPr>
            <w:tcW w:w="1566" w:type="dxa"/>
          </w:tcPr>
          <w:p>
            <w:pPr>
              <w:tabs>
                <w:tab w:val="left" w:pos="525"/>
              </w:tabs>
              <w:spacing w:before="156" w:beforeLines="50" w:line="360" w:lineRule="auto"/>
              <w:rPr>
                <w:rFonts w:ascii="宋体" w:hAnsi="宋体"/>
                <w:sz w:val="22"/>
                <w:szCs w:val="22"/>
              </w:rPr>
            </w:pPr>
          </w:p>
        </w:tc>
        <w:tc>
          <w:tcPr>
            <w:tcW w:w="1411" w:type="dxa"/>
          </w:tcPr>
          <w:p>
            <w:pPr>
              <w:tabs>
                <w:tab w:val="left" w:pos="525"/>
              </w:tabs>
              <w:spacing w:before="156" w:beforeLines="50" w:line="360" w:lineRule="auto"/>
              <w:rPr>
                <w:rFonts w:ascii="宋体" w:hAnsi="宋体"/>
                <w:sz w:val="22"/>
                <w:szCs w:val="22"/>
              </w:rPr>
            </w:pPr>
          </w:p>
        </w:tc>
        <w:tc>
          <w:tcPr>
            <w:tcW w:w="1134" w:type="dxa"/>
          </w:tcPr>
          <w:p>
            <w:pPr>
              <w:tabs>
                <w:tab w:val="left" w:pos="525"/>
              </w:tabs>
              <w:spacing w:before="156" w:beforeLines="50" w:line="360" w:lineRule="auto"/>
              <w:rPr>
                <w:rFonts w:ascii="宋体" w:hAnsi="宋体"/>
                <w:sz w:val="22"/>
                <w:szCs w:val="22"/>
              </w:rPr>
            </w:pPr>
          </w:p>
        </w:tc>
        <w:tc>
          <w:tcPr>
            <w:tcW w:w="1026" w:type="dxa"/>
          </w:tcPr>
          <w:p>
            <w:pPr>
              <w:tabs>
                <w:tab w:val="left" w:pos="525"/>
              </w:tabs>
              <w:spacing w:before="156" w:beforeLines="50" w:line="360" w:lineRule="auto"/>
              <w:rPr>
                <w:rFonts w:ascii="宋体" w:hAnsi="宋体"/>
                <w:sz w:val="22"/>
                <w:szCs w:val="22"/>
              </w:rPr>
            </w:pPr>
          </w:p>
        </w:tc>
        <w:tc>
          <w:tcPr>
            <w:tcW w:w="1100" w:type="dxa"/>
          </w:tcPr>
          <w:p>
            <w:pPr>
              <w:tabs>
                <w:tab w:val="left" w:pos="525"/>
              </w:tabs>
              <w:spacing w:before="156" w:beforeLines="50" w:line="360" w:lineRule="auto"/>
              <w:rPr>
                <w:rFonts w:ascii="宋体" w:hAnsi="宋体"/>
                <w:sz w:val="22"/>
                <w:szCs w:val="22"/>
              </w:rPr>
            </w:pPr>
          </w:p>
        </w:tc>
        <w:tc>
          <w:tcPr>
            <w:tcW w:w="1206" w:type="dxa"/>
          </w:tcPr>
          <w:p>
            <w:pPr>
              <w:tabs>
                <w:tab w:val="left" w:pos="525"/>
              </w:tabs>
              <w:spacing w:before="156" w:beforeLines="50" w:line="360" w:lineRule="auto"/>
              <w:rPr>
                <w:rFonts w:ascii="宋体" w:hAnsi="宋体"/>
                <w:sz w:val="22"/>
                <w:szCs w:val="22"/>
              </w:rPr>
            </w:pPr>
          </w:p>
        </w:tc>
        <w:tc>
          <w:tcPr>
            <w:tcW w:w="1770" w:type="dxa"/>
          </w:tcPr>
          <w:p>
            <w:pPr>
              <w:tabs>
                <w:tab w:val="left" w:pos="525"/>
              </w:tabs>
              <w:spacing w:before="156" w:beforeLines="50" w:line="360" w:lineRule="auto"/>
              <w:rPr>
                <w:rFonts w:ascii="宋体" w:hAnsi="宋体"/>
                <w:sz w:val="22"/>
                <w:szCs w:val="22"/>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2700" w:type="dxa"/>
            <w:gridSpan w:val="2"/>
            <w:vAlign w:val="center"/>
          </w:tcPr>
          <w:p>
            <w:pPr>
              <w:tabs>
                <w:tab w:val="left" w:pos="525"/>
              </w:tabs>
              <w:spacing w:before="156" w:beforeLines="50" w:line="360" w:lineRule="auto"/>
              <w:jc w:val="center"/>
              <w:rPr>
                <w:rFonts w:ascii="宋体" w:hAnsi="宋体"/>
                <w:sz w:val="22"/>
                <w:szCs w:val="22"/>
              </w:rPr>
            </w:pPr>
            <w:r>
              <w:rPr>
                <w:rFonts w:hint="eastAsia" w:ascii="宋体" w:hAnsi="宋体"/>
                <w:color w:val="000000" w:themeColor="text1"/>
                <w:sz w:val="22"/>
                <w:szCs w:val="22"/>
                <w14:textFill>
                  <w14:solidFill>
                    <w14:schemeClr w14:val="tx1"/>
                  </w14:solidFill>
                </w14:textFill>
              </w:rPr>
              <w:t>合  计</w:t>
            </w:r>
          </w:p>
        </w:tc>
        <w:tc>
          <w:tcPr>
            <w:tcW w:w="1411" w:type="dxa"/>
          </w:tcPr>
          <w:p>
            <w:pPr>
              <w:tabs>
                <w:tab w:val="left" w:pos="525"/>
              </w:tabs>
              <w:spacing w:before="156" w:beforeLines="50" w:line="360" w:lineRule="auto"/>
              <w:rPr>
                <w:rFonts w:ascii="宋体" w:hAnsi="宋体"/>
                <w:sz w:val="22"/>
                <w:szCs w:val="22"/>
              </w:rPr>
            </w:pPr>
          </w:p>
        </w:tc>
        <w:tc>
          <w:tcPr>
            <w:tcW w:w="1134" w:type="dxa"/>
          </w:tcPr>
          <w:p>
            <w:pPr>
              <w:tabs>
                <w:tab w:val="left" w:pos="525"/>
              </w:tabs>
              <w:spacing w:before="156" w:beforeLines="50" w:line="360" w:lineRule="auto"/>
              <w:rPr>
                <w:rFonts w:ascii="宋体" w:hAnsi="宋体"/>
                <w:sz w:val="22"/>
                <w:szCs w:val="22"/>
              </w:rPr>
            </w:pPr>
          </w:p>
        </w:tc>
        <w:tc>
          <w:tcPr>
            <w:tcW w:w="1026" w:type="dxa"/>
          </w:tcPr>
          <w:p>
            <w:pPr>
              <w:tabs>
                <w:tab w:val="left" w:pos="525"/>
              </w:tabs>
              <w:spacing w:before="156" w:beforeLines="50" w:line="360" w:lineRule="auto"/>
              <w:rPr>
                <w:rFonts w:ascii="宋体" w:hAnsi="宋体"/>
                <w:sz w:val="22"/>
                <w:szCs w:val="22"/>
              </w:rPr>
            </w:pPr>
          </w:p>
        </w:tc>
        <w:tc>
          <w:tcPr>
            <w:tcW w:w="1100" w:type="dxa"/>
          </w:tcPr>
          <w:p>
            <w:pPr>
              <w:tabs>
                <w:tab w:val="left" w:pos="525"/>
              </w:tabs>
              <w:spacing w:before="156" w:beforeLines="50" w:line="360" w:lineRule="auto"/>
              <w:rPr>
                <w:rFonts w:ascii="宋体" w:hAnsi="宋体"/>
                <w:sz w:val="22"/>
                <w:szCs w:val="22"/>
              </w:rPr>
            </w:pPr>
          </w:p>
        </w:tc>
        <w:tc>
          <w:tcPr>
            <w:tcW w:w="1206" w:type="dxa"/>
          </w:tcPr>
          <w:p>
            <w:pPr>
              <w:tabs>
                <w:tab w:val="left" w:pos="525"/>
              </w:tabs>
              <w:spacing w:before="156" w:beforeLines="50" w:line="360" w:lineRule="auto"/>
              <w:rPr>
                <w:rFonts w:ascii="宋体" w:hAnsi="宋体"/>
                <w:sz w:val="22"/>
                <w:szCs w:val="22"/>
              </w:rPr>
            </w:pPr>
          </w:p>
        </w:tc>
        <w:tc>
          <w:tcPr>
            <w:tcW w:w="1770" w:type="dxa"/>
          </w:tcPr>
          <w:p>
            <w:pPr>
              <w:tabs>
                <w:tab w:val="left" w:pos="525"/>
              </w:tabs>
              <w:spacing w:before="156" w:beforeLines="50" w:line="360" w:lineRule="auto"/>
              <w:rPr>
                <w:rFonts w:ascii="宋体" w:hAnsi="宋体"/>
                <w:sz w:val="22"/>
                <w:szCs w:val="22"/>
              </w:rPr>
            </w:pPr>
          </w:p>
        </w:tc>
      </w:tr>
    </w:tbl>
    <w:p>
      <w:pPr>
        <w:widowControl/>
        <w:ind w:left="-991" w:leftChars="-472"/>
        <w:rPr>
          <w:rFonts w:ascii="宋体" w:hAnsi="宋体" w:cstheme="minorBidi"/>
          <w:color w:val="FF0000"/>
          <w:sz w:val="22"/>
          <w:szCs w:val="22"/>
          <w:shd w:val="clear" w:color="auto" w:fill="FFFFFF"/>
        </w:rPr>
      </w:pPr>
      <w:r>
        <w:rPr>
          <w:rFonts w:hint="eastAsia" w:ascii="宋体" w:hAnsi="宋体" w:cstheme="minorBidi"/>
          <w:color w:val="FF0000"/>
          <w:sz w:val="22"/>
          <w:szCs w:val="22"/>
          <w:shd w:val="clear" w:color="auto" w:fill="FFFFFF"/>
        </w:rPr>
        <w:t>说明：是否具有金融机构资质是指由中国人民银行、银监会、保监会、证监会授予的金融机构资质。</w:t>
      </w:r>
    </w:p>
    <w:p>
      <w:pPr>
        <w:rPr>
          <w:rFonts w:ascii="宋体" w:hAnsi="宋体"/>
          <w:sz w:val="22"/>
          <w:szCs w:val="22"/>
        </w:rPr>
      </w:pP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（九）</w:t>
      </w:r>
      <w:r>
        <w:rPr>
          <w:rFonts w:hint="eastAsia" w:ascii="宋体" w:hAnsi="宋体" w:eastAsia="宋体"/>
          <w:b/>
          <w:color w:val="000000" w:themeColor="text1"/>
          <w:sz w:val="24"/>
          <w:szCs w:val="24"/>
          <w14:textFill>
            <w14:solidFill>
              <w14:schemeClr w14:val="tx1"/>
            </w14:solidFill>
          </w14:textFill>
        </w:rPr>
        <w:t>投资收益</w:t>
      </w:r>
    </w:p>
    <w:tbl>
      <w:tblPr>
        <w:tblStyle w:val="14"/>
        <w:tblW w:w="5085"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7"/>
        <w:gridCol w:w="2624"/>
        <w:gridCol w:w="2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2127" w:type="pct"/>
            <w:vAlign w:val="center"/>
          </w:tcPr>
          <w:p>
            <w:pPr>
              <w:jc w:val="center"/>
              <w:rPr>
                <w:rFonts w:ascii="宋体" w:hAnsi="宋体" w:eastAsia="宋体"/>
                <w:color w:val="000000" w:themeColor="text1"/>
                <w:sz w:val="22"/>
                <w14:textFill>
                  <w14:solidFill>
                    <w14:schemeClr w14:val="tx1"/>
                  </w14:solidFill>
                </w14:textFill>
              </w:rPr>
            </w:pPr>
            <w:r>
              <w:rPr>
                <w:rFonts w:hint="eastAsia" w:ascii="宋体" w:hAnsi="宋体" w:eastAsia="宋体"/>
                <w:color w:val="000000" w:themeColor="text1"/>
                <w:sz w:val="22"/>
                <w14:textFill>
                  <w14:solidFill>
                    <w14:schemeClr w14:val="tx1"/>
                  </w14:solidFill>
                </w14:textFill>
              </w:rPr>
              <w:t>产生投资收益的来源</w:t>
            </w:r>
          </w:p>
        </w:tc>
        <w:tc>
          <w:tcPr>
            <w:tcW w:w="1514" w:type="pct"/>
            <w:vAlign w:val="center"/>
          </w:tcPr>
          <w:p>
            <w:pPr>
              <w:jc w:val="center"/>
              <w:rPr>
                <w:rFonts w:ascii="宋体" w:hAnsi="宋体" w:eastAsia="宋体"/>
                <w:color w:val="000000" w:themeColor="text1"/>
                <w:sz w:val="22"/>
                <w14:textFill>
                  <w14:solidFill>
                    <w14:schemeClr w14:val="tx1"/>
                  </w14:solidFill>
                </w14:textFill>
              </w:rPr>
            </w:pPr>
            <w:r>
              <w:rPr>
                <w:rFonts w:hint="eastAsia" w:ascii="宋体" w:hAnsi="宋体" w:eastAsia="宋体"/>
                <w:color w:val="000000" w:themeColor="text1"/>
                <w:sz w:val="22"/>
                <w14:textFill>
                  <w14:solidFill>
                    <w14:schemeClr w14:val="tx1"/>
                  </w14:solidFill>
                </w14:textFill>
              </w:rPr>
              <w:t>本年发生额</w:t>
            </w:r>
          </w:p>
        </w:tc>
        <w:tc>
          <w:tcPr>
            <w:tcW w:w="1359" w:type="pct"/>
            <w:vAlign w:val="center"/>
          </w:tcPr>
          <w:p>
            <w:pPr>
              <w:jc w:val="center"/>
              <w:rPr>
                <w:rFonts w:ascii="宋体" w:hAnsi="宋体" w:eastAsia="宋体"/>
                <w:color w:val="000000" w:themeColor="text1"/>
                <w:sz w:val="22"/>
                <w14:textFill>
                  <w14:solidFill>
                    <w14:schemeClr w14:val="tx1"/>
                  </w14:solidFill>
                </w14:textFill>
              </w:rPr>
            </w:pPr>
            <w:r>
              <w:rPr>
                <w:rFonts w:hint="eastAsia" w:ascii="宋体" w:hAnsi="宋体" w:eastAsia="宋体"/>
                <w:color w:val="000000" w:themeColor="text1"/>
                <w:sz w:val="22"/>
                <w14:textFill>
                  <w14:solidFill>
                    <w14:schemeClr w14:val="tx1"/>
                  </w14:solidFill>
                </w14:textFill>
              </w:rPr>
              <w:t>上年发生额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2127" w:type="pct"/>
          </w:tcPr>
          <w:p>
            <w:pPr>
              <w:rPr>
                <w:rFonts w:ascii="宋体" w:hAnsi="宋体" w:eastAsia="宋体"/>
                <w:sz w:val="22"/>
              </w:rPr>
            </w:pPr>
          </w:p>
        </w:tc>
        <w:tc>
          <w:tcPr>
            <w:tcW w:w="1514" w:type="pct"/>
          </w:tcPr>
          <w:p>
            <w:pPr>
              <w:rPr>
                <w:rFonts w:ascii="宋体" w:hAnsi="宋体" w:eastAsia="宋体"/>
                <w:sz w:val="22"/>
              </w:rPr>
            </w:pPr>
          </w:p>
        </w:tc>
        <w:tc>
          <w:tcPr>
            <w:tcW w:w="1359" w:type="pct"/>
          </w:tcPr>
          <w:p>
            <w:pPr>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2127" w:type="pct"/>
          </w:tcPr>
          <w:p>
            <w:pPr>
              <w:jc w:val="center"/>
              <w:rPr>
                <w:rFonts w:ascii="宋体" w:hAnsi="宋体" w:eastAsia="宋体"/>
                <w:sz w:val="22"/>
              </w:rPr>
            </w:pPr>
            <w:r>
              <w:rPr>
                <w:rFonts w:hint="eastAsia" w:ascii="宋体" w:hAnsi="宋体" w:eastAsia="宋体"/>
                <w:color w:val="000000" w:themeColor="text1"/>
                <w:sz w:val="22"/>
                <w14:textFill>
                  <w14:solidFill>
                    <w14:schemeClr w14:val="tx1"/>
                  </w14:solidFill>
                </w14:textFill>
              </w:rPr>
              <w:t>合  计</w:t>
            </w:r>
          </w:p>
        </w:tc>
        <w:tc>
          <w:tcPr>
            <w:tcW w:w="1514" w:type="pct"/>
          </w:tcPr>
          <w:p>
            <w:pPr>
              <w:rPr>
                <w:rFonts w:ascii="宋体" w:hAnsi="宋体" w:eastAsia="宋体"/>
                <w:sz w:val="22"/>
              </w:rPr>
            </w:pPr>
          </w:p>
        </w:tc>
        <w:tc>
          <w:tcPr>
            <w:tcW w:w="1359" w:type="pct"/>
          </w:tcPr>
          <w:p>
            <w:pPr>
              <w:rPr>
                <w:rFonts w:ascii="宋体" w:hAnsi="宋体" w:eastAsia="宋体"/>
                <w:sz w:val="22"/>
              </w:rPr>
            </w:pPr>
          </w:p>
        </w:tc>
      </w:tr>
    </w:tbl>
    <w:p>
      <w:pPr>
        <w:rPr>
          <w:rFonts w:ascii="宋体" w:hAnsi="宋体" w:eastAsia="宋体"/>
          <w:color w:val="000000" w:themeColor="text1"/>
          <w:sz w:val="22"/>
          <w14:textFill>
            <w14:solidFill>
              <w14:schemeClr w14:val="tx1"/>
            </w14:solidFill>
          </w14:textFill>
        </w:rPr>
      </w:pPr>
    </w:p>
    <w:p>
      <w:pPr>
        <w:spacing w:line="360" w:lineRule="auto"/>
        <w:ind w:firstLine="361" w:firstLineChars="150"/>
        <w:jc w:val="left"/>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（十）</w:t>
      </w:r>
      <w:r>
        <w:rPr>
          <w:rFonts w:hint="eastAsia" w:ascii="宋体" w:hAnsi="宋体" w:eastAsia="宋体"/>
          <w:b/>
          <w:color w:val="000000" w:themeColor="text1"/>
          <w:sz w:val="24"/>
          <w:szCs w:val="24"/>
          <w14:textFill>
            <w14:solidFill>
              <w14:schemeClr w14:val="tx1"/>
            </w14:solidFill>
          </w14:textFill>
        </w:rPr>
        <w:t>关联方关系及其交易</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05"/>
        <w:gridCol w:w="4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2526" w:type="pct"/>
            <w:vMerge w:val="restart"/>
            <w:vAlign w:val="center"/>
          </w:tcPr>
          <w:p>
            <w:pPr>
              <w:jc w:val="center"/>
              <w:rPr>
                <w:rFonts w:ascii="宋体" w:hAnsi="宋体" w:eastAsia="宋体"/>
                <w:bCs/>
                <w:sz w:val="22"/>
              </w:rPr>
            </w:pPr>
            <w:r>
              <w:rPr>
                <w:rFonts w:hint="eastAsia" w:ascii="宋体" w:hAnsi="宋体" w:eastAsia="宋体"/>
                <w:sz w:val="22"/>
              </w:rPr>
              <w:t>关联方</w:t>
            </w:r>
          </w:p>
        </w:tc>
        <w:tc>
          <w:tcPr>
            <w:tcW w:w="2474" w:type="pct"/>
            <w:vMerge w:val="restart"/>
            <w:vAlign w:val="center"/>
          </w:tcPr>
          <w:p>
            <w:pPr>
              <w:jc w:val="center"/>
              <w:rPr>
                <w:rFonts w:ascii="宋体" w:hAnsi="宋体" w:eastAsia="宋体"/>
                <w:bCs/>
                <w:sz w:val="22"/>
              </w:rPr>
            </w:pPr>
            <w:r>
              <w:rPr>
                <w:rFonts w:hint="eastAsia" w:ascii="宋体" w:hAnsi="宋体" w:eastAsia="宋体"/>
                <w:sz w:val="22"/>
              </w:rPr>
              <w:t>与基金会的关系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526" w:type="pct"/>
            <w:vMerge w:val="continue"/>
            <w:vAlign w:val="center"/>
          </w:tcPr>
          <w:p>
            <w:pPr>
              <w:jc w:val="center"/>
              <w:rPr>
                <w:rFonts w:ascii="宋体" w:hAnsi="宋体" w:eastAsia="宋体"/>
                <w:sz w:val="22"/>
              </w:rPr>
            </w:pPr>
          </w:p>
        </w:tc>
        <w:tc>
          <w:tcPr>
            <w:tcW w:w="2474" w:type="pct"/>
            <w:vMerge w:val="continue"/>
            <w:vAlign w:val="center"/>
          </w:tcPr>
          <w:p>
            <w:pPr>
              <w:jc w:val="center"/>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2526" w:type="pct"/>
            <w:vAlign w:val="center"/>
          </w:tcPr>
          <w:p>
            <w:pPr>
              <w:jc w:val="left"/>
              <w:rPr>
                <w:rFonts w:ascii="宋体" w:hAnsi="宋体" w:eastAsia="宋体"/>
                <w:bCs/>
                <w:sz w:val="22"/>
              </w:rPr>
            </w:pPr>
          </w:p>
        </w:tc>
        <w:tc>
          <w:tcPr>
            <w:tcW w:w="2474" w:type="pct"/>
            <w:vAlign w:val="center"/>
          </w:tcPr>
          <w:p>
            <w:pPr>
              <w:jc w:val="left"/>
              <w:rPr>
                <w:rFonts w:ascii="宋体" w:hAnsi="宋体" w:eastAsia="宋体"/>
                <w:bCs/>
                <w:sz w:val="22"/>
              </w:rPr>
            </w:pPr>
          </w:p>
        </w:tc>
      </w:tr>
    </w:tbl>
    <w:p>
      <w:pPr>
        <w:rPr>
          <w:rFonts w:ascii="宋体" w:hAnsi="宋体" w:eastAsia="宋体"/>
          <w:color w:val="FF0000"/>
          <w:sz w:val="22"/>
          <w:shd w:val="clear" w:color="auto" w:fill="FFFFFF"/>
        </w:rPr>
      </w:pPr>
      <w:r>
        <w:rPr>
          <w:rFonts w:hint="eastAsia" w:ascii="宋体" w:hAnsi="宋体" w:eastAsia="宋体"/>
          <w:color w:val="FF0000"/>
          <w:sz w:val="22"/>
          <w:shd w:val="clear" w:color="auto" w:fill="FFFFFF"/>
        </w:rPr>
        <w:t>说明：关联方包括发起人、主要捐赠人、基金会理事主要来源单位、基金会投资的被投资方、其他与基金会存在控制、共同控制或者重大影响关系的个人或组织。</w:t>
      </w:r>
    </w:p>
    <w:p/>
    <w:p>
      <w:pPr>
        <w:ind w:firstLine="236" w:firstLineChars="98"/>
        <w:rPr>
          <w:rFonts w:ascii="宋体" w:hAnsi="宋体"/>
          <w:b/>
          <w:bCs/>
          <w:sz w:val="24"/>
        </w:rPr>
      </w:pPr>
      <w:r>
        <w:rPr>
          <w:rFonts w:hint="eastAsia" w:ascii="宋体" w:hAnsi="宋体"/>
          <w:b/>
          <w:bCs/>
          <w:sz w:val="24"/>
        </w:rPr>
        <w:t>（1）基金会与关联方交易</w:t>
      </w:r>
    </w:p>
    <w:tbl>
      <w:tblPr>
        <w:tblStyle w:val="14"/>
        <w:tblW w:w="6237" w:type="pct"/>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9"/>
        <w:gridCol w:w="2186"/>
        <w:gridCol w:w="1748"/>
        <w:gridCol w:w="2475"/>
        <w:gridCol w:w="1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096" w:type="pct"/>
            <w:vMerge w:val="restart"/>
          </w:tcPr>
          <w:p>
            <w:pPr>
              <w:jc w:val="center"/>
              <w:rPr>
                <w:rFonts w:ascii="宋体" w:hAnsi="宋体"/>
                <w:bCs/>
                <w:sz w:val="22"/>
                <w:szCs w:val="22"/>
              </w:rPr>
            </w:pPr>
          </w:p>
          <w:p>
            <w:pPr>
              <w:jc w:val="center"/>
              <w:rPr>
                <w:rFonts w:ascii="宋体" w:hAnsi="宋体"/>
                <w:bCs/>
                <w:sz w:val="22"/>
                <w:szCs w:val="22"/>
              </w:rPr>
            </w:pPr>
            <w:r>
              <w:rPr>
                <w:rFonts w:hint="eastAsia" w:ascii="宋体" w:hAnsi="宋体"/>
                <w:bCs/>
                <w:sz w:val="22"/>
                <w:szCs w:val="22"/>
              </w:rPr>
              <w:t>关联方</w:t>
            </w:r>
          </w:p>
        </w:tc>
        <w:tc>
          <w:tcPr>
            <w:tcW w:w="1850" w:type="pct"/>
            <w:gridSpan w:val="2"/>
          </w:tcPr>
          <w:p>
            <w:pPr>
              <w:jc w:val="center"/>
              <w:rPr>
                <w:rFonts w:ascii="宋体" w:hAnsi="宋体"/>
                <w:bCs/>
                <w:sz w:val="22"/>
                <w:szCs w:val="22"/>
              </w:rPr>
            </w:pPr>
            <w:r>
              <w:rPr>
                <w:rFonts w:hint="eastAsia" w:ascii="宋体" w:hAnsi="宋体"/>
                <w:bCs/>
                <w:sz w:val="22"/>
                <w:szCs w:val="22"/>
              </w:rPr>
              <w:t>基金会向关联方出售产品和提供劳务</w:t>
            </w:r>
          </w:p>
        </w:tc>
        <w:tc>
          <w:tcPr>
            <w:tcW w:w="2054" w:type="pct"/>
            <w:gridSpan w:val="2"/>
          </w:tcPr>
          <w:p>
            <w:pPr>
              <w:jc w:val="left"/>
              <w:rPr>
                <w:rFonts w:ascii="宋体" w:hAnsi="宋体"/>
                <w:bCs/>
                <w:sz w:val="22"/>
                <w:szCs w:val="22"/>
              </w:rPr>
            </w:pPr>
            <w:r>
              <w:rPr>
                <w:rFonts w:hint="eastAsia" w:ascii="宋体" w:hAnsi="宋体"/>
                <w:bCs/>
                <w:sz w:val="22"/>
                <w:szCs w:val="22"/>
              </w:rPr>
              <w:t>基金会向关联方采购产品和购买服务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096" w:type="pct"/>
            <w:vMerge w:val="continue"/>
          </w:tcPr>
          <w:p>
            <w:pPr>
              <w:jc w:val="center"/>
              <w:rPr>
                <w:rFonts w:ascii="宋体" w:hAnsi="宋体"/>
                <w:bCs/>
                <w:sz w:val="22"/>
                <w:szCs w:val="22"/>
              </w:rPr>
            </w:pPr>
          </w:p>
        </w:tc>
        <w:tc>
          <w:tcPr>
            <w:tcW w:w="1028" w:type="pct"/>
          </w:tcPr>
          <w:p>
            <w:pPr>
              <w:jc w:val="center"/>
              <w:rPr>
                <w:rFonts w:ascii="宋体" w:hAnsi="宋体"/>
                <w:bCs/>
                <w:sz w:val="22"/>
                <w:szCs w:val="22"/>
              </w:rPr>
            </w:pPr>
            <w:r>
              <w:rPr>
                <w:rFonts w:hint="eastAsia" w:ascii="宋体" w:hAnsi="宋体"/>
                <w:bCs/>
                <w:sz w:val="22"/>
                <w:szCs w:val="22"/>
              </w:rPr>
              <w:t>本年发生额（人民币元）</w:t>
            </w:r>
          </w:p>
        </w:tc>
        <w:tc>
          <w:tcPr>
            <w:tcW w:w="822" w:type="pct"/>
          </w:tcPr>
          <w:p>
            <w:pPr>
              <w:jc w:val="center"/>
              <w:rPr>
                <w:rFonts w:ascii="宋体" w:hAnsi="宋体"/>
                <w:bCs/>
                <w:sz w:val="22"/>
                <w:szCs w:val="22"/>
              </w:rPr>
            </w:pPr>
            <w:r>
              <w:rPr>
                <w:rFonts w:hint="eastAsia" w:ascii="宋体" w:hAnsi="宋体"/>
                <w:bCs/>
                <w:sz w:val="22"/>
                <w:szCs w:val="22"/>
              </w:rPr>
              <w:t>余额（人民币元）</w:t>
            </w:r>
          </w:p>
        </w:tc>
        <w:tc>
          <w:tcPr>
            <w:tcW w:w="1164" w:type="pct"/>
          </w:tcPr>
          <w:p>
            <w:pPr>
              <w:jc w:val="center"/>
              <w:rPr>
                <w:rFonts w:ascii="宋体" w:hAnsi="宋体"/>
                <w:bCs/>
                <w:sz w:val="22"/>
                <w:szCs w:val="22"/>
              </w:rPr>
            </w:pPr>
            <w:r>
              <w:rPr>
                <w:rFonts w:hint="eastAsia" w:ascii="宋体" w:hAnsi="宋体"/>
                <w:bCs/>
                <w:sz w:val="22"/>
                <w:szCs w:val="22"/>
              </w:rPr>
              <w:t>本年发生额（人民币元）</w:t>
            </w:r>
          </w:p>
        </w:tc>
        <w:tc>
          <w:tcPr>
            <w:tcW w:w="890" w:type="pct"/>
          </w:tcPr>
          <w:p>
            <w:pPr>
              <w:jc w:val="center"/>
              <w:rPr>
                <w:rFonts w:ascii="宋体" w:hAnsi="宋体"/>
                <w:bCs/>
                <w:sz w:val="22"/>
                <w:szCs w:val="22"/>
              </w:rPr>
            </w:pPr>
            <w:r>
              <w:rPr>
                <w:rFonts w:hint="eastAsia" w:ascii="宋体" w:hAnsi="宋体"/>
                <w:bCs/>
                <w:sz w:val="22"/>
                <w:szCs w:val="22"/>
              </w:rPr>
              <w:t>余额（人民币元）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96" w:type="pct"/>
          </w:tcPr>
          <w:p>
            <w:pPr>
              <w:rPr>
                <w:rFonts w:ascii="宋体" w:hAnsi="宋体"/>
                <w:bCs/>
                <w:sz w:val="22"/>
                <w:szCs w:val="22"/>
              </w:rPr>
            </w:pPr>
            <w:r>
              <w:rPr>
                <w:rFonts w:hint="eastAsia" w:ascii="宋体" w:hAnsi="宋体" w:eastAsia="宋体" w:cs="宋体"/>
                <w:bCs/>
                <w:sz w:val="22"/>
                <w:szCs w:val="22"/>
              </w:rPr>
              <w:t>---请选择---</w:t>
            </w:r>
          </w:p>
        </w:tc>
        <w:tc>
          <w:tcPr>
            <w:tcW w:w="1028" w:type="pct"/>
          </w:tcPr>
          <w:p>
            <w:pPr>
              <w:jc w:val="center"/>
              <w:rPr>
                <w:rFonts w:ascii="宋体" w:hAnsi="宋体"/>
                <w:bCs/>
                <w:sz w:val="22"/>
                <w:szCs w:val="22"/>
              </w:rPr>
            </w:pPr>
          </w:p>
        </w:tc>
        <w:tc>
          <w:tcPr>
            <w:tcW w:w="822" w:type="pct"/>
          </w:tcPr>
          <w:p>
            <w:pPr>
              <w:jc w:val="center"/>
              <w:rPr>
                <w:rFonts w:ascii="宋体" w:hAnsi="宋体"/>
                <w:bCs/>
                <w:sz w:val="22"/>
                <w:szCs w:val="22"/>
              </w:rPr>
            </w:pPr>
          </w:p>
        </w:tc>
        <w:tc>
          <w:tcPr>
            <w:tcW w:w="1164" w:type="pct"/>
          </w:tcPr>
          <w:p>
            <w:pPr>
              <w:jc w:val="center"/>
              <w:rPr>
                <w:rFonts w:ascii="宋体" w:hAnsi="宋体"/>
                <w:bCs/>
                <w:sz w:val="22"/>
                <w:szCs w:val="22"/>
              </w:rPr>
            </w:pPr>
          </w:p>
        </w:tc>
        <w:tc>
          <w:tcPr>
            <w:tcW w:w="890" w:type="pct"/>
          </w:tcPr>
          <w:p>
            <w:pPr>
              <w:rPr>
                <w:rFonts w:ascii="宋体" w:hAnsi="宋体"/>
                <w:bCs/>
                <w:sz w:val="22"/>
                <w:szCs w:val="22"/>
              </w:rPr>
            </w:pPr>
          </w:p>
        </w:tc>
      </w:tr>
    </w:tbl>
    <w:p>
      <w:pPr>
        <w:rPr>
          <w:rFonts w:ascii="宋体" w:hAnsi="宋体"/>
          <w:sz w:val="22"/>
          <w:szCs w:val="22"/>
        </w:rPr>
      </w:pPr>
    </w:p>
    <w:p>
      <w:pPr>
        <w:tabs>
          <w:tab w:val="left" w:leader="dot" w:pos="851"/>
        </w:tabs>
        <w:spacing w:line="360" w:lineRule="auto"/>
        <w:jc w:val="left"/>
        <w:rPr>
          <w:rFonts w:ascii="宋体" w:hAnsi="宋体" w:eastAsia="宋体"/>
          <w:b/>
          <w:bCs/>
          <w:sz w:val="24"/>
          <w:szCs w:val="24"/>
        </w:rPr>
      </w:pPr>
      <w:r>
        <w:rPr>
          <w:rFonts w:hint="eastAsia" w:ascii="宋体" w:hAnsi="宋体" w:eastAsia="宋体"/>
          <w:b/>
          <w:bCs/>
          <w:sz w:val="24"/>
          <w:szCs w:val="24"/>
        </w:rPr>
        <w:t>(</w:t>
      </w:r>
      <w:r>
        <w:rPr>
          <w:rFonts w:ascii="宋体" w:hAnsi="宋体" w:eastAsia="宋体"/>
          <w:b/>
          <w:bCs/>
          <w:sz w:val="24"/>
          <w:szCs w:val="24"/>
        </w:rPr>
        <w:t>2</w:t>
      </w:r>
      <w:r>
        <w:rPr>
          <w:rFonts w:hint="eastAsia" w:ascii="宋体" w:hAnsi="宋体" w:eastAsia="宋体"/>
          <w:b/>
          <w:bCs/>
          <w:sz w:val="24"/>
          <w:szCs w:val="24"/>
        </w:rPr>
        <w:t>)关联方未结算应收项目余额</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12"/>
        <w:gridCol w:w="1790"/>
        <w:gridCol w:w="1792"/>
        <w:gridCol w:w="1685"/>
        <w:gridCol w:w="1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vAlign w:val="center"/>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关联方名称</w:t>
            </w:r>
          </w:p>
        </w:tc>
        <w:tc>
          <w:tcPr>
            <w:tcW w:w="2141"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年初账面余额</w:t>
            </w:r>
          </w:p>
        </w:tc>
        <w:tc>
          <w:tcPr>
            <w:tcW w:w="2015"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rPr>
                <w:rFonts w:ascii="宋体" w:hAnsi="宋体" w:eastAsia="宋体"/>
                <w:sz w:val="22"/>
              </w:rPr>
            </w:pPr>
            <w:r>
              <w:rPr>
                <w:rFonts w:hint="eastAsia" w:ascii="宋体" w:hAnsi="宋体" w:eastAsia="宋体"/>
                <w:sz w:val="22"/>
              </w:rPr>
              <w:t>---请选择---</w:t>
            </w:r>
          </w:p>
        </w:tc>
        <w:tc>
          <w:tcPr>
            <w:tcW w:w="1070"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071"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c>
          <w:tcPr>
            <w:tcW w:w="1007"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008"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应收账款：</w:t>
            </w:r>
          </w:p>
        </w:tc>
        <w:tc>
          <w:tcPr>
            <w:tcW w:w="1070" w:type="pct"/>
          </w:tcPr>
          <w:p>
            <w:pPr>
              <w:spacing w:line="300" w:lineRule="auto"/>
              <w:ind w:left="-2" w:leftChars="-1" w:right="166" w:rightChars="79"/>
              <w:jc w:val="left"/>
              <w:rPr>
                <w:rFonts w:ascii="宋体" w:hAnsi="宋体" w:eastAsia="宋体"/>
                <w:sz w:val="22"/>
              </w:rPr>
            </w:pPr>
          </w:p>
        </w:tc>
        <w:tc>
          <w:tcPr>
            <w:tcW w:w="1071"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c>
          <w:tcPr>
            <w:tcW w:w="1007" w:type="pct"/>
          </w:tcPr>
          <w:p>
            <w:pPr>
              <w:spacing w:line="300" w:lineRule="auto"/>
              <w:ind w:left="-2" w:leftChars="-1" w:right="166" w:rightChars="79"/>
              <w:jc w:val="left"/>
              <w:rPr>
                <w:rFonts w:ascii="宋体" w:hAnsi="宋体" w:eastAsia="宋体"/>
                <w:sz w:val="22"/>
              </w:rPr>
            </w:pPr>
          </w:p>
        </w:tc>
        <w:tc>
          <w:tcPr>
            <w:tcW w:w="100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70" w:type="pct"/>
          </w:tcPr>
          <w:p>
            <w:pPr>
              <w:spacing w:line="300" w:lineRule="auto"/>
              <w:ind w:left="-2" w:leftChars="-1" w:right="166" w:rightChars="79"/>
              <w:jc w:val="left"/>
              <w:rPr>
                <w:rFonts w:ascii="宋体" w:hAnsi="宋体" w:eastAsia="宋体"/>
                <w:sz w:val="22"/>
              </w:rPr>
            </w:pPr>
          </w:p>
        </w:tc>
        <w:tc>
          <w:tcPr>
            <w:tcW w:w="1071" w:type="pct"/>
          </w:tcPr>
          <w:p>
            <w:pPr>
              <w:spacing w:line="300" w:lineRule="auto"/>
              <w:ind w:left="-2" w:leftChars="-1" w:right="166" w:rightChars="79" w:firstLine="88" w:firstLineChars="40"/>
              <w:jc w:val="right"/>
              <w:rPr>
                <w:rFonts w:ascii="宋体" w:hAnsi="宋体" w:eastAsia="宋体"/>
                <w:sz w:val="22"/>
              </w:rPr>
            </w:pPr>
          </w:p>
        </w:tc>
        <w:tc>
          <w:tcPr>
            <w:tcW w:w="1007" w:type="pct"/>
          </w:tcPr>
          <w:p>
            <w:pPr>
              <w:spacing w:line="300" w:lineRule="auto"/>
              <w:ind w:left="-2" w:leftChars="-1" w:right="166" w:rightChars="79" w:firstLine="88" w:firstLineChars="40"/>
              <w:jc w:val="right"/>
              <w:rPr>
                <w:rFonts w:ascii="宋体" w:hAnsi="宋体" w:eastAsia="宋体"/>
                <w:sz w:val="22"/>
              </w:rPr>
            </w:pPr>
          </w:p>
        </w:tc>
        <w:tc>
          <w:tcPr>
            <w:tcW w:w="1008" w:type="pct"/>
          </w:tcPr>
          <w:p>
            <w:pPr>
              <w:spacing w:line="300" w:lineRule="auto"/>
              <w:ind w:left="-2" w:leftChars="-1" w:right="166" w:rightChars="79" w:firstLine="88" w:firstLineChars="40"/>
              <w:jc w:val="right"/>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5000" w:type="pct"/>
            <w:gridSpan w:val="5"/>
          </w:tcPr>
          <w:p>
            <w:pPr>
              <w:autoSpaceDE w:val="0"/>
              <w:autoSpaceDN w:val="0"/>
              <w:adjustRightInd w:val="0"/>
              <w:spacing w:line="300" w:lineRule="auto"/>
              <w:ind w:left="-2" w:leftChars="-1" w:right="166" w:rightChars="79" w:firstLine="88" w:firstLineChars="40"/>
              <w:jc w:val="right"/>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其他应收款：</w:t>
            </w:r>
          </w:p>
        </w:tc>
        <w:tc>
          <w:tcPr>
            <w:tcW w:w="1070" w:type="pct"/>
          </w:tcPr>
          <w:p>
            <w:pPr>
              <w:spacing w:line="300" w:lineRule="auto"/>
              <w:ind w:left="-2" w:leftChars="-1" w:right="166" w:rightChars="79"/>
              <w:jc w:val="left"/>
              <w:rPr>
                <w:rFonts w:ascii="宋体" w:hAnsi="宋体" w:eastAsia="宋体"/>
                <w:sz w:val="22"/>
              </w:rPr>
            </w:pPr>
          </w:p>
        </w:tc>
        <w:tc>
          <w:tcPr>
            <w:tcW w:w="1071"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c>
          <w:tcPr>
            <w:tcW w:w="1007" w:type="pct"/>
          </w:tcPr>
          <w:p>
            <w:pPr>
              <w:spacing w:line="300" w:lineRule="auto"/>
              <w:ind w:left="-2" w:leftChars="-1" w:right="166" w:rightChars="79"/>
              <w:jc w:val="left"/>
              <w:rPr>
                <w:rFonts w:ascii="宋体" w:hAnsi="宋体" w:eastAsia="宋体"/>
                <w:sz w:val="22"/>
              </w:rPr>
            </w:pPr>
          </w:p>
        </w:tc>
        <w:tc>
          <w:tcPr>
            <w:tcW w:w="100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70" w:type="pct"/>
          </w:tcPr>
          <w:p>
            <w:pPr>
              <w:spacing w:line="300" w:lineRule="auto"/>
              <w:ind w:left="-2" w:leftChars="-1" w:right="166" w:rightChars="79"/>
              <w:jc w:val="left"/>
              <w:rPr>
                <w:rFonts w:ascii="宋体" w:hAnsi="宋体" w:eastAsia="宋体"/>
                <w:sz w:val="22"/>
                <w:u w:val="double"/>
              </w:rPr>
            </w:pPr>
          </w:p>
        </w:tc>
        <w:tc>
          <w:tcPr>
            <w:tcW w:w="1071" w:type="pct"/>
          </w:tcPr>
          <w:p>
            <w:pPr>
              <w:autoSpaceDE w:val="0"/>
              <w:autoSpaceDN w:val="0"/>
              <w:adjustRightInd w:val="0"/>
              <w:spacing w:line="300" w:lineRule="auto"/>
              <w:ind w:left="-2" w:leftChars="-1" w:right="166" w:rightChars="79" w:firstLine="88" w:firstLineChars="40"/>
              <w:jc w:val="right"/>
              <w:rPr>
                <w:rFonts w:ascii="宋体" w:hAnsi="宋体" w:eastAsia="宋体"/>
                <w:sz w:val="22"/>
                <w:u w:val="double"/>
              </w:rPr>
            </w:pPr>
          </w:p>
        </w:tc>
        <w:tc>
          <w:tcPr>
            <w:tcW w:w="1007" w:type="pct"/>
          </w:tcPr>
          <w:p>
            <w:pPr>
              <w:spacing w:line="300" w:lineRule="auto"/>
              <w:ind w:left="-2" w:leftChars="-1" w:right="166" w:rightChars="79"/>
              <w:jc w:val="left"/>
              <w:rPr>
                <w:rFonts w:ascii="宋体" w:hAnsi="宋体" w:eastAsia="宋体"/>
                <w:sz w:val="22"/>
                <w:u w:val="double"/>
              </w:rPr>
            </w:pPr>
          </w:p>
        </w:tc>
        <w:tc>
          <w:tcPr>
            <w:tcW w:w="1008" w:type="pct"/>
          </w:tcPr>
          <w:p>
            <w:pPr>
              <w:autoSpaceDE w:val="0"/>
              <w:autoSpaceDN w:val="0"/>
              <w:adjustRightInd w:val="0"/>
              <w:spacing w:line="300" w:lineRule="auto"/>
              <w:ind w:left="-2" w:leftChars="-1" w:right="166" w:rightChars="79" w:firstLine="88" w:firstLineChars="40"/>
              <w:jc w:val="right"/>
              <w:rPr>
                <w:rFonts w:ascii="宋体" w:hAnsi="宋体" w:eastAsia="宋体"/>
                <w:sz w:val="22"/>
                <w:u w:val="double"/>
              </w:rPr>
            </w:pPr>
          </w:p>
        </w:tc>
      </w:tr>
    </w:tbl>
    <w:p>
      <w:pPr>
        <w:rPr>
          <w:rFonts w:ascii="宋体" w:hAnsi="宋体" w:eastAsia="宋体"/>
          <w:sz w:val="22"/>
        </w:rPr>
      </w:pPr>
    </w:p>
    <w:p>
      <w:pPr>
        <w:rPr>
          <w:rFonts w:ascii="宋体" w:hAnsi="宋体" w:eastAsia="宋体"/>
          <w:sz w:val="22"/>
        </w:rPr>
      </w:pPr>
    </w:p>
    <w:p>
      <w:pPr>
        <w:tabs>
          <w:tab w:val="left" w:leader="dot" w:pos="851"/>
        </w:tabs>
        <w:spacing w:line="360" w:lineRule="auto"/>
        <w:jc w:val="left"/>
        <w:rPr>
          <w:rFonts w:ascii="宋体" w:hAnsi="宋体" w:eastAsia="宋体"/>
          <w:b/>
          <w:bCs/>
          <w:sz w:val="24"/>
          <w:szCs w:val="24"/>
        </w:rPr>
      </w:pPr>
      <w:r>
        <w:rPr>
          <w:rFonts w:hint="eastAsia" w:ascii="宋体" w:hAnsi="宋体" w:eastAsia="宋体"/>
          <w:b/>
          <w:bCs/>
          <w:sz w:val="24"/>
          <w:szCs w:val="24"/>
        </w:rPr>
        <w:t>(</w:t>
      </w:r>
      <w:r>
        <w:rPr>
          <w:rFonts w:ascii="宋体" w:hAnsi="宋体" w:eastAsia="宋体"/>
          <w:b/>
          <w:bCs/>
          <w:sz w:val="24"/>
          <w:szCs w:val="24"/>
        </w:rPr>
        <w:t>3)</w:t>
      </w:r>
      <w:r>
        <w:rPr>
          <w:rFonts w:hint="eastAsia" w:ascii="宋体" w:hAnsi="宋体" w:eastAsia="宋体"/>
          <w:b/>
          <w:bCs/>
          <w:sz w:val="24"/>
          <w:szCs w:val="24"/>
        </w:rPr>
        <w:t>关联方未结算预付项目余额</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94"/>
        <w:gridCol w:w="1737"/>
        <w:gridCol w:w="1864"/>
        <w:gridCol w:w="1635"/>
        <w:gridCol w:w="1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vAlign w:val="center"/>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关联方名称</w:t>
            </w:r>
          </w:p>
        </w:tc>
        <w:tc>
          <w:tcPr>
            <w:tcW w:w="2152"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年初账面余额</w:t>
            </w:r>
          </w:p>
        </w:tc>
        <w:tc>
          <w:tcPr>
            <w:tcW w:w="1956"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---请选择---</w:t>
            </w:r>
          </w:p>
        </w:tc>
        <w:tc>
          <w:tcPr>
            <w:tcW w:w="1038"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113"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c>
          <w:tcPr>
            <w:tcW w:w="977"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979"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预付账款：</w:t>
            </w:r>
          </w:p>
        </w:tc>
        <w:tc>
          <w:tcPr>
            <w:tcW w:w="1038" w:type="pct"/>
          </w:tcPr>
          <w:p>
            <w:pPr>
              <w:spacing w:line="300" w:lineRule="auto"/>
              <w:ind w:left="-2" w:leftChars="-1" w:right="166" w:rightChars="79"/>
              <w:jc w:val="left"/>
              <w:rPr>
                <w:rFonts w:ascii="宋体" w:hAnsi="宋体" w:eastAsia="宋体"/>
                <w:sz w:val="22"/>
              </w:rPr>
            </w:pPr>
          </w:p>
        </w:tc>
        <w:tc>
          <w:tcPr>
            <w:tcW w:w="1113" w:type="pct"/>
          </w:tcPr>
          <w:p>
            <w:pPr>
              <w:spacing w:line="300" w:lineRule="auto"/>
              <w:ind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c>
          <w:tcPr>
            <w:tcW w:w="977" w:type="pct"/>
          </w:tcPr>
          <w:p>
            <w:pPr>
              <w:spacing w:line="300" w:lineRule="auto"/>
              <w:ind w:left="-2" w:leftChars="-1" w:right="166" w:rightChars="79"/>
              <w:jc w:val="left"/>
              <w:rPr>
                <w:rFonts w:ascii="宋体" w:hAnsi="宋体" w:eastAsia="宋体"/>
                <w:sz w:val="22"/>
              </w:rPr>
            </w:pPr>
          </w:p>
        </w:tc>
        <w:tc>
          <w:tcPr>
            <w:tcW w:w="979" w:type="pct"/>
          </w:tcPr>
          <w:p>
            <w:pPr>
              <w:spacing w:line="300" w:lineRule="auto"/>
              <w:ind w:left="-2" w:leftChars="-1" w:right="166" w:rightChars="79" w:firstLine="88" w:firstLineChars="40"/>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38" w:type="pct"/>
          </w:tcPr>
          <w:p>
            <w:pPr>
              <w:spacing w:line="300" w:lineRule="auto"/>
              <w:ind w:left="-2" w:leftChars="-1" w:right="166" w:rightChars="79" w:firstLine="88" w:firstLineChars="40"/>
              <w:jc w:val="left"/>
              <w:rPr>
                <w:rFonts w:ascii="宋体" w:hAnsi="宋体" w:eastAsia="宋体"/>
                <w:sz w:val="22"/>
              </w:rPr>
            </w:pPr>
          </w:p>
        </w:tc>
        <w:tc>
          <w:tcPr>
            <w:tcW w:w="1113" w:type="pct"/>
          </w:tcPr>
          <w:p>
            <w:pPr>
              <w:spacing w:line="300" w:lineRule="auto"/>
              <w:ind w:left="-2" w:leftChars="-1" w:right="166" w:rightChars="79" w:firstLine="88" w:firstLineChars="40"/>
              <w:jc w:val="left"/>
              <w:rPr>
                <w:rFonts w:ascii="宋体" w:hAnsi="宋体" w:eastAsia="宋体"/>
                <w:sz w:val="22"/>
              </w:rPr>
            </w:pPr>
          </w:p>
        </w:tc>
        <w:tc>
          <w:tcPr>
            <w:tcW w:w="977" w:type="pct"/>
          </w:tcPr>
          <w:p>
            <w:pPr>
              <w:spacing w:line="300" w:lineRule="auto"/>
              <w:ind w:left="-2" w:leftChars="-1" w:right="166" w:rightChars="79"/>
              <w:jc w:val="left"/>
              <w:rPr>
                <w:rFonts w:ascii="宋体" w:hAnsi="宋体" w:eastAsia="宋体"/>
                <w:sz w:val="22"/>
              </w:rPr>
            </w:pPr>
          </w:p>
        </w:tc>
        <w:tc>
          <w:tcPr>
            <w:tcW w:w="979" w:type="pct"/>
          </w:tcPr>
          <w:p>
            <w:pPr>
              <w:spacing w:line="300" w:lineRule="auto"/>
              <w:ind w:left="-2" w:leftChars="-1" w:right="166" w:rightChars="79" w:firstLine="88" w:firstLineChars="40"/>
              <w:jc w:val="left"/>
              <w:rPr>
                <w:rFonts w:ascii="宋体" w:hAnsi="宋体" w:eastAsia="宋体"/>
                <w:sz w:val="22"/>
              </w:rPr>
            </w:pPr>
          </w:p>
        </w:tc>
      </w:tr>
    </w:tbl>
    <w:p>
      <w:pPr>
        <w:rPr>
          <w:rFonts w:ascii="宋体" w:hAnsi="宋体" w:eastAsia="宋体"/>
          <w:sz w:val="22"/>
        </w:rPr>
      </w:pPr>
    </w:p>
    <w:p>
      <w:pPr>
        <w:tabs>
          <w:tab w:val="left" w:leader="dot" w:pos="851"/>
        </w:tabs>
        <w:spacing w:line="360" w:lineRule="auto"/>
        <w:jc w:val="left"/>
        <w:rPr>
          <w:rFonts w:ascii="宋体" w:hAnsi="宋体" w:eastAsia="宋体"/>
          <w:b/>
          <w:bCs/>
          <w:sz w:val="24"/>
          <w:szCs w:val="24"/>
        </w:rPr>
      </w:pPr>
      <w:r>
        <w:rPr>
          <w:rFonts w:hint="eastAsia" w:ascii="宋体" w:hAnsi="宋体" w:eastAsia="宋体"/>
          <w:b/>
          <w:bCs/>
          <w:sz w:val="24"/>
          <w:szCs w:val="24"/>
        </w:rPr>
        <w:t>(</w:t>
      </w:r>
      <w:r>
        <w:rPr>
          <w:rFonts w:ascii="宋体" w:hAnsi="宋体" w:eastAsia="宋体"/>
          <w:b/>
          <w:bCs/>
          <w:sz w:val="24"/>
          <w:szCs w:val="24"/>
        </w:rPr>
        <w:t>4)</w:t>
      </w:r>
      <w:r>
        <w:rPr>
          <w:rFonts w:hint="eastAsia" w:ascii="宋体" w:hAnsi="宋体" w:eastAsia="宋体"/>
          <w:b/>
          <w:bCs/>
          <w:sz w:val="24"/>
          <w:szCs w:val="24"/>
        </w:rPr>
        <w:t>关联方未结算应付项目余额</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12"/>
        <w:gridCol w:w="1790"/>
        <w:gridCol w:w="1792"/>
        <w:gridCol w:w="1685"/>
        <w:gridCol w:w="1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vAlign w:val="center"/>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关联方名称</w:t>
            </w:r>
          </w:p>
        </w:tc>
        <w:tc>
          <w:tcPr>
            <w:tcW w:w="2141"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年初账面余额</w:t>
            </w:r>
          </w:p>
        </w:tc>
        <w:tc>
          <w:tcPr>
            <w:tcW w:w="2015"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rPr>
                <w:rFonts w:ascii="宋体" w:hAnsi="宋体" w:eastAsia="宋体"/>
                <w:sz w:val="22"/>
              </w:rPr>
            </w:pPr>
            <w:r>
              <w:rPr>
                <w:rFonts w:hint="eastAsia" w:ascii="宋体" w:hAnsi="宋体" w:eastAsia="宋体"/>
                <w:sz w:val="22"/>
              </w:rPr>
              <w:t>---请选择---</w:t>
            </w:r>
          </w:p>
        </w:tc>
        <w:tc>
          <w:tcPr>
            <w:tcW w:w="1070"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071"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c>
          <w:tcPr>
            <w:tcW w:w="1007"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008"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应付账款：</w:t>
            </w:r>
          </w:p>
        </w:tc>
        <w:tc>
          <w:tcPr>
            <w:tcW w:w="1070" w:type="pct"/>
          </w:tcPr>
          <w:p>
            <w:pPr>
              <w:spacing w:line="300" w:lineRule="auto"/>
              <w:ind w:left="-2" w:leftChars="-1" w:right="166" w:rightChars="79"/>
              <w:jc w:val="left"/>
              <w:rPr>
                <w:rFonts w:ascii="宋体" w:hAnsi="宋体" w:eastAsia="宋体"/>
                <w:sz w:val="22"/>
              </w:rPr>
            </w:pPr>
          </w:p>
        </w:tc>
        <w:tc>
          <w:tcPr>
            <w:tcW w:w="1071"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c>
          <w:tcPr>
            <w:tcW w:w="1007" w:type="pct"/>
          </w:tcPr>
          <w:p>
            <w:pPr>
              <w:spacing w:line="300" w:lineRule="auto"/>
              <w:ind w:left="-2" w:leftChars="-1" w:right="166" w:rightChars="79"/>
              <w:jc w:val="left"/>
              <w:rPr>
                <w:rFonts w:ascii="宋体" w:hAnsi="宋体" w:eastAsia="宋体"/>
                <w:sz w:val="22"/>
              </w:rPr>
            </w:pPr>
          </w:p>
        </w:tc>
        <w:tc>
          <w:tcPr>
            <w:tcW w:w="100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70" w:type="pct"/>
          </w:tcPr>
          <w:p>
            <w:pPr>
              <w:spacing w:line="300" w:lineRule="auto"/>
              <w:ind w:left="-2" w:leftChars="-1" w:right="166" w:rightChars="79"/>
              <w:jc w:val="left"/>
              <w:rPr>
                <w:rFonts w:ascii="宋体" w:hAnsi="宋体" w:eastAsia="宋体"/>
                <w:sz w:val="22"/>
              </w:rPr>
            </w:pPr>
          </w:p>
        </w:tc>
        <w:tc>
          <w:tcPr>
            <w:tcW w:w="1071" w:type="pct"/>
          </w:tcPr>
          <w:p>
            <w:pPr>
              <w:spacing w:line="300" w:lineRule="auto"/>
              <w:ind w:left="-2" w:leftChars="-1" w:right="166" w:rightChars="79" w:firstLine="88" w:firstLineChars="40"/>
              <w:jc w:val="right"/>
              <w:rPr>
                <w:rFonts w:ascii="宋体" w:hAnsi="宋体" w:eastAsia="宋体"/>
                <w:sz w:val="22"/>
              </w:rPr>
            </w:pPr>
          </w:p>
        </w:tc>
        <w:tc>
          <w:tcPr>
            <w:tcW w:w="1007" w:type="pct"/>
          </w:tcPr>
          <w:p>
            <w:pPr>
              <w:spacing w:line="300" w:lineRule="auto"/>
              <w:ind w:left="-2" w:leftChars="-1" w:right="166" w:rightChars="79" w:firstLine="88" w:firstLineChars="40"/>
              <w:jc w:val="right"/>
              <w:rPr>
                <w:rFonts w:ascii="宋体" w:hAnsi="宋体" w:eastAsia="宋体"/>
                <w:sz w:val="22"/>
              </w:rPr>
            </w:pPr>
          </w:p>
        </w:tc>
        <w:tc>
          <w:tcPr>
            <w:tcW w:w="1008" w:type="pct"/>
          </w:tcPr>
          <w:p>
            <w:pPr>
              <w:spacing w:line="300" w:lineRule="auto"/>
              <w:ind w:left="-2" w:leftChars="-1" w:right="166" w:rightChars="79" w:firstLine="88" w:firstLineChars="40"/>
              <w:jc w:val="right"/>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5000" w:type="pct"/>
            <w:gridSpan w:val="5"/>
          </w:tcPr>
          <w:p>
            <w:pPr>
              <w:autoSpaceDE w:val="0"/>
              <w:autoSpaceDN w:val="0"/>
              <w:adjustRightInd w:val="0"/>
              <w:spacing w:line="300" w:lineRule="auto"/>
              <w:ind w:left="-2" w:leftChars="-1" w:right="166" w:rightChars="79" w:firstLine="88" w:firstLineChars="40"/>
              <w:jc w:val="right"/>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其他应付款：</w:t>
            </w:r>
          </w:p>
        </w:tc>
        <w:tc>
          <w:tcPr>
            <w:tcW w:w="1070" w:type="pct"/>
          </w:tcPr>
          <w:p>
            <w:pPr>
              <w:spacing w:line="300" w:lineRule="auto"/>
              <w:ind w:left="-2" w:leftChars="-1" w:right="166" w:rightChars="79"/>
              <w:jc w:val="left"/>
              <w:rPr>
                <w:rFonts w:ascii="宋体" w:hAnsi="宋体" w:eastAsia="宋体"/>
                <w:sz w:val="22"/>
              </w:rPr>
            </w:pPr>
          </w:p>
        </w:tc>
        <w:tc>
          <w:tcPr>
            <w:tcW w:w="1071"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c>
          <w:tcPr>
            <w:tcW w:w="1007" w:type="pct"/>
          </w:tcPr>
          <w:p>
            <w:pPr>
              <w:spacing w:line="300" w:lineRule="auto"/>
              <w:ind w:left="-2" w:leftChars="-1" w:right="166" w:rightChars="79"/>
              <w:jc w:val="left"/>
              <w:rPr>
                <w:rFonts w:ascii="宋体" w:hAnsi="宋体" w:eastAsia="宋体"/>
                <w:sz w:val="22"/>
              </w:rPr>
            </w:pPr>
          </w:p>
        </w:tc>
        <w:tc>
          <w:tcPr>
            <w:tcW w:w="100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70" w:type="pct"/>
          </w:tcPr>
          <w:p>
            <w:pPr>
              <w:spacing w:line="300" w:lineRule="auto"/>
              <w:ind w:left="-2" w:leftChars="-1" w:right="166" w:rightChars="79"/>
              <w:jc w:val="left"/>
              <w:rPr>
                <w:rFonts w:ascii="宋体" w:hAnsi="宋体" w:eastAsia="宋体"/>
                <w:sz w:val="22"/>
                <w:u w:val="double"/>
              </w:rPr>
            </w:pPr>
          </w:p>
        </w:tc>
        <w:tc>
          <w:tcPr>
            <w:tcW w:w="1071" w:type="pct"/>
          </w:tcPr>
          <w:p>
            <w:pPr>
              <w:autoSpaceDE w:val="0"/>
              <w:autoSpaceDN w:val="0"/>
              <w:adjustRightInd w:val="0"/>
              <w:spacing w:line="300" w:lineRule="auto"/>
              <w:ind w:left="-2" w:leftChars="-1" w:right="166" w:rightChars="79" w:firstLine="88" w:firstLineChars="40"/>
              <w:jc w:val="right"/>
              <w:rPr>
                <w:rFonts w:ascii="宋体" w:hAnsi="宋体" w:eastAsia="宋体"/>
                <w:sz w:val="22"/>
                <w:u w:val="double"/>
              </w:rPr>
            </w:pPr>
          </w:p>
        </w:tc>
        <w:tc>
          <w:tcPr>
            <w:tcW w:w="1007" w:type="pct"/>
          </w:tcPr>
          <w:p>
            <w:pPr>
              <w:spacing w:line="300" w:lineRule="auto"/>
              <w:ind w:left="-2" w:leftChars="-1" w:right="166" w:rightChars="79"/>
              <w:jc w:val="left"/>
              <w:rPr>
                <w:rFonts w:ascii="宋体" w:hAnsi="宋体" w:eastAsia="宋体"/>
                <w:sz w:val="22"/>
                <w:u w:val="double"/>
              </w:rPr>
            </w:pPr>
          </w:p>
        </w:tc>
        <w:tc>
          <w:tcPr>
            <w:tcW w:w="1008" w:type="pct"/>
          </w:tcPr>
          <w:p>
            <w:pPr>
              <w:autoSpaceDE w:val="0"/>
              <w:autoSpaceDN w:val="0"/>
              <w:adjustRightInd w:val="0"/>
              <w:spacing w:line="300" w:lineRule="auto"/>
              <w:ind w:left="-2" w:leftChars="-1" w:right="166" w:rightChars="79" w:firstLine="88" w:firstLineChars="40"/>
              <w:jc w:val="right"/>
              <w:rPr>
                <w:rFonts w:ascii="宋体" w:hAnsi="宋体" w:eastAsia="宋体"/>
                <w:sz w:val="22"/>
                <w:u w:val="double"/>
              </w:rPr>
            </w:pPr>
          </w:p>
        </w:tc>
      </w:tr>
    </w:tbl>
    <w:p>
      <w:pPr>
        <w:rPr>
          <w:rFonts w:ascii="宋体" w:hAnsi="宋体" w:eastAsia="宋体"/>
          <w:sz w:val="22"/>
        </w:rPr>
      </w:pPr>
    </w:p>
    <w:p>
      <w:pPr>
        <w:rPr>
          <w:rFonts w:ascii="宋体" w:hAnsi="宋体" w:eastAsia="宋体"/>
          <w:sz w:val="22"/>
        </w:rPr>
      </w:pPr>
    </w:p>
    <w:p>
      <w:pPr>
        <w:tabs>
          <w:tab w:val="left" w:leader="dot" w:pos="851"/>
        </w:tabs>
        <w:spacing w:line="360" w:lineRule="auto"/>
        <w:jc w:val="left"/>
        <w:rPr>
          <w:rFonts w:ascii="宋体" w:hAnsi="宋体" w:eastAsia="宋体"/>
          <w:b/>
          <w:bCs/>
          <w:sz w:val="24"/>
          <w:szCs w:val="24"/>
        </w:rPr>
      </w:pPr>
      <w:r>
        <w:rPr>
          <w:rFonts w:hint="eastAsia" w:ascii="宋体" w:hAnsi="宋体" w:eastAsia="宋体"/>
          <w:b/>
          <w:bCs/>
          <w:sz w:val="24"/>
          <w:szCs w:val="24"/>
        </w:rPr>
        <w:t>(</w:t>
      </w:r>
      <w:r>
        <w:rPr>
          <w:rFonts w:ascii="宋体" w:hAnsi="宋体" w:eastAsia="宋体"/>
          <w:b/>
          <w:bCs/>
          <w:sz w:val="24"/>
          <w:szCs w:val="24"/>
        </w:rPr>
        <w:t>5)</w:t>
      </w:r>
      <w:r>
        <w:rPr>
          <w:rFonts w:hint="eastAsia" w:ascii="宋体" w:hAnsi="宋体" w:eastAsia="宋体"/>
          <w:b/>
          <w:bCs/>
          <w:sz w:val="24"/>
          <w:szCs w:val="24"/>
        </w:rPr>
        <w:t>关联方未结算预收项目余额</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94"/>
        <w:gridCol w:w="1737"/>
        <w:gridCol w:w="1864"/>
        <w:gridCol w:w="1635"/>
        <w:gridCol w:w="1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vAlign w:val="center"/>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关联方名称</w:t>
            </w:r>
          </w:p>
        </w:tc>
        <w:tc>
          <w:tcPr>
            <w:tcW w:w="2152"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年初账面余额</w:t>
            </w:r>
          </w:p>
        </w:tc>
        <w:tc>
          <w:tcPr>
            <w:tcW w:w="1956"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---请选择---</w:t>
            </w:r>
          </w:p>
        </w:tc>
        <w:tc>
          <w:tcPr>
            <w:tcW w:w="1038"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113"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c>
          <w:tcPr>
            <w:tcW w:w="977"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979"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预付账款：</w:t>
            </w:r>
          </w:p>
        </w:tc>
        <w:tc>
          <w:tcPr>
            <w:tcW w:w="1038" w:type="pct"/>
          </w:tcPr>
          <w:p>
            <w:pPr>
              <w:spacing w:line="300" w:lineRule="auto"/>
              <w:ind w:left="-2" w:leftChars="-1" w:right="166" w:rightChars="79"/>
              <w:jc w:val="left"/>
              <w:rPr>
                <w:rFonts w:ascii="宋体" w:hAnsi="宋体" w:eastAsia="宋体"/>
                <w:sz w:val="22"/>
              </w:rPr>
            </w:pPr>
          </w:p>
        </w:tc>
        <w:tc>
          <w:tcPr>
            <w:tcW w:w="1113" w:type="pct"/>
          </w:tcPr>
          <w:p>
            <w:pPr>
              <w:spacing w:line="300" w:lineRule="auto"/>
              <w:ind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c>
          <w:tcPr>
            <w:tcW w:w="977" w:type="pct"/>
          </w:tcPr>
          <w:p>
            <w:pPr>
              <w:spacing w:line="300" w:lineRule="auto"/>
              <w:ind w:left="-2" w:leftChars="-1" w:right="166" w:rightChars="79"/>
              <w:jc w:val="left"/>
              <w:rPr>
                <w:rFonts w:ascii="宋体" w:hAnsi="宋体" w:eastAsia="宋体"/>
                <w:sz w:val="22"/>
              </w:rPr>
            </w:pPr>
          </w:p>
        </w:tc>
        <w:tc>
          <w:tcPr>
            <w:tcW w:w="979" w:type="pct"/>
          </w:tcPr>
          <w:p>
            <w:pPr>
              <w:spacing w:line="300" w:lineRule="auto"/>
              <w:ind w:left="-2" w:leftChars="-1" w:right="166" w:rightChars="79" w:firstLine="88" w:firstLineChars="40"/>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38" w:type="pct"/>
          </w:tcPr>
          <w:p>
            <w:pPr>
              <w:spacing w:line="300" w:lineRule="auto"/>
              <w:ind w:left="-2" w:leftChars="-1" w:right="166" w:rightChars="79" w:firstLine="88" w:firstLineChars="40"/>
              <w:jc w:val="left"/>
              <w:rPr>
                <w:rFonts w:ascii="宋体" w:hAnsi="宋体" w:eastAsia="宋体"/>
                <w:sz w:val="22"/>
              </w:rPr>
            </w:pPr>
          </w:p>
        </w:tc>
        <w:tc>
          <w:tcPr>
            <w:tcW w:w="1113" w:type="pct"/>
          </w:tcPr>
          <w:p>
            <w:pPr>
              <w:spacing w:line="300" w:lineRule="auto"/>
              <w:ind w:left="-2" w:leftChars="-1" w:right="166" w:rightChars="79" w:firstLine="88" w:firstLineChars="40"/>
              <w:jc w:val="left"/>
              <w:rPr>
                <w:rFonts w:ascii="宋体" w:hAnsi="宋体" w:eastAsia="宋体"/>
                <w:sz w:val="22"/>
              </w:rPr>
            </w:pPr>
          </w:p>
        </w:tc>
        <w:tc>
          <w:tcPr>
            <w:tcW w:w="977" w:type="pct"/>
          </w:tcPr>
          <w:p>
            <w:pPr>
              <w:spacing w:line="300" w:lineRule="auto"/>
              <w:ind w:left="-2" w:leftChars="-1" w:right="166" w:rightChars="79"/>
              <w:jc w:val="left"/>
              <w:rPr>
                <w:rFonts w:ascii="宋体" w:hAnsi="宋体" w:eastAsia="宋体"/>
                <w:sz w:val="22"/>
              </w:rPr>
            </w:pPr>
          </w:p>
        </w:tc>
        <w:tc>
          <w:tcPr>
            <w:tcW w:w="979" w:type="pct"/>
          </w:tcPr>
          <w:p>
            <w:pPr>
              <w:spacing w:line="300" w:lineRule="auto"/>
              <w:ind w:left="-2" w:leftChars="-1" w:right="166" w:rightChars="79" w:firstLine="88" w:firstLineChars="40"/>
              <w:jc w:val="left"/>
              <w:rPr>
                <w:rFonts w:ascii="宋体" w:hAnsi="宋体" w:eastAsia="宋体"/>
                <w:sz w:val="22"/>
              </w:rPr>
            </w:pPr>
          </w:p>
        </w:tc>
      </w:tr>
    </w:tbl>
    <w:p>
      <w:pPr>
        <w:rPr>
          <w:rFonts w:ascii="宋体" w:hAnsi="宋体" w:eastAsia="宋体"/>
          <w:sz w:val="22"/>
        </w:rPr>
      </w:pPr>
    </w:p>
    <w:p>
      <w:pPr>
        <w:outlineLvl w:val="0"/>
        <w:rPr>
          <w:rFonts w:ascii="宋体" w:hAnsi="宋体" w:eastAsia="宋体" w:cs="宋体"/>
          <w:b/>
          <w:color w:val="000000"/>
          <w:kern w:val="0"/>
          <w:sz w:val="24"/>
          <w:szCs w:val="24"/>
        </w:rPr>
      </w:pPr>
      <w:r>
        <w:rPr>
          <w:rFonts w:hint="eastAsia" w:ascii="宋体" w:hAnsi="宋体" w:eastAsia="宋体"/>
          <w:b/>
          <w:bCs/>
          <w:color w:val="000000"/>
          <w:sz w:val="24"/>
          <w:szCs w:val="24"/>
        </w:rPr>
        <w:t>（十一）</w:t>
      </w:r>
      <w:r>
        <w:rPr>
          <w:rFonts w:hint="eastAsia" w:ascii="宋体" w:hAnsi="宋体" w:eastAsia="宋体" w:cs="宋体"/>
          <w:b/>
          <w:color w:val="000000"/>
          <w:kern w:val="0"/>
          <w:sz w:val="24"/>
          <w:szCs w:val="24"/>
        </w:rPr>
        <w:t>应收款项及客户</w:t>
      </w:r>
    </w:p>
    <w:p>
      <w:pPr>
        <w:rPr>
          <w:rFonts w:ascii="宋体" w:hAnsi="宋体" w:eastAsia="宋体" w:cs="微软雅黑"/>
          <w:b/>
          <w:color w:val="000000"/>
          <w:kern w:val="0"/>
          <w:sz w:val="22"/>
        </w:rPr>
      </w:pPr>
      <w:r>
        <w:rPr>
          <w:rFonts w:ascii="宋体" w:hAnsi="宋体" w:eastAsia="宋体" w:cs="微软雅黑"/>
          <w:b/>
          <w:color w:val="000000"/>
          <w:kern w:val="0"/>
          <w:sz w:val="22"/>
        </w:rPr>
        <w:t>(1)</w:t>
      </w:r>
      <w:r>
        <w:rPr>
          <w:rFonts w:hint="eastAsia" w:ascii="宋体" w:hAnsi="宋体" w:eastAsia="宋体" w:cs="微软雅黑"/>
          <w:b/>
          <w:color w:val="000000"/>
          <w:kern w:val="0"/>
          <w:sz w:val="22"/>
        </w:rPr>
        <w:t>、应收款项账龄：</w:t>
      </w:r>
    </w:p>
    <w:tbl>
      <w:tblPr>
        <w:tblStyle w:val="14"/>
        <w:tblpPr w:leftFromText="180" w:rightFromText="180" w:tblpY="915"/>
        <w:tblW w:w="4847" w:type="pct"/>
        <w:tblInd w:w="0" w:type="dxa"/>
        <w:tblLayout w:type="fixed"/>
        <w:tblCellMar>
          <w:top w:w="15" w:type="dxa"/>
          <w:left w:w="15" w:type="dxa"/>
          <w:bottom w:w="15" w:type="dxa"/>
          <w:right w:w="15" w:type="dxa"/>
        </w:tblCellMar>
      </w:tblPr>
      <w:tblGrid>
        <w:gridCol w:w="965"/>
        <w:gridCol w:w="1113"/>
        <w:gridCol w:w="998"/>
        <w:gridCol w:w="1144"/>
        <w:gridCol w:w="1120"/>
        <w:gridCol w:w="1431"/>
        <w:gridCol w:w="1309"/>
      </w:tblGrid>
      <w:tr>
        <w:tblPrEx>
          <w:tblCellMar>
            <w:top w:w="15" w:type="dxa"/>
            <w:left w:w="15" w:type="dxa"/>
            <w:bottom w:w="15" w:type="dxa"/>
            <w:right w:w="15" w:type="dxa"/>
          </w:tblCellMar>
        </w:tblPrEx>
        <w:trPr>
          <w:trHeight w:val="435" w:hRule="atLeast"/>
        </w:trPr>
        <w:tc>
          <w:tcPr>
            <w:tcW w:w="597" w:type="pct"/>
            <w:vMerge w:val="restart"/>
            <w:tcBorders>
              <w:top w:val="single" w:color="auto"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账   龄 </w:t>
            </w:r>
          </w:p>
        </w:tc>
        <w:tc>
          <w:tcPr>
            <w:tcW w:w="2015" w:type="pct"/>
            <w:gridSpan w:val="3"/>
            <w:tcBorders>
              <w:top w:val="single" w:color="auto"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年初账面余额</w:t>
            </w:r>
          </w:p>
        </w:tc>
        <w:tc>
          <w:tcPr>
            <w:tcW w:w="2388" w:type="pct"/>
            <w:gridSpan w:val="3"/>
            <w:tcBorders>
              <w:top w:val="single" w:color="000000" w:sz="4"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年末账面余额</w:t>
            </w:r>
          </w:p>
        </w:tc>
      </w:tr>
      <w:tr>
        <w:tblPrEx>
          <w:tblCellMar>
            <w:top w:w="15" w:type="dxa"/>
            <w:left w:w="15" w:type="dxa"/>
            <w:bottom w:w="15" w:type="dxa"/>
            <w:right w:w="15" w:type="dxa"/>
          </w:tblCellMar>
        </w:tblPrEx>
        <w:trPr>
          <w:trHeight w:val="435" w:hRule="atLeast"/>
        </w:trPr>
        <w:tc>
          <w:tcPr>
            <w:tcW w:w="597" w:type="pct"/>
            <w:vMerge w:val="continue"/>
            <w:tcBorders>
              <w:top w:val="single" w:color="000000"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坏账准备</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账面价值</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坏账准备</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账面价值</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1年以内</w:t>
            </w: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1-2年</w:t>
            </w: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2-3年</w:t>
            </w: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3年以上</w:t>
            </w: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  计</w:t>
            </w:r>
          </w:p>
        </w:tc>
        <w:tc>
          <w:tcPr>
            <w:tcW w:w="689"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618"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708"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693"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85"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10" w:type="pct"/>
            <w:tcBorders>
              <w:top w:val="single" w:color="000000" w:sz="4" w:space="0"/>
              <w:left w:val="single" w:color="000000" w:sz="4"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p>
        </w:tc>
      </w:tr>
    </w:tbl>
    <w:p>
      <w:pPr>
        <w:spacing w:line="360" w:lineRule="auto"/>
        <w:rPr>
          <w:rFonts w:ascii="宋体" w:hAnsi="宋体" w:eastAsia="宋体" w:cs="宋体"/>
          <w:color w:val="000000"/>
          <w:kern w:val="0"/>
          <w:sz w:val="22"/>
        </w:rPr>
      </w:pPr>
    </w:p>
    <w:p>
      <w:pPr>
        <w:rPr>
          <w:rFonts w:ascii="宋体" w:hAnsi="宋体" w:eastAsia="宋体"/>
          <w:b/>
          <w:sz w:val="22"/>
        </w:rPr>
      </w:pPr>
      <w:r>
        <w:rPr>
          <w:rFonts w:ascii="宋体" w:hAnsi="宋体" w:eastAsia="宋体" w:cs="微软雅黑"/>
          <w:b/>
          <w:color w:val="000000"/>
          <w:kern w:val="0"/>
          <w:sz w:val="22"/>
        </w:rPr>
        <w:t>(2)</w:t>
      </w:r>
      <w:r>
        <w:rPr>
          <w:rFonts w:hint="eastAsia" w:ascii="宋体" w:hAnsi="宋体" w:eastAsia="宋体" w:cs="微软雅黑"/>
          <w:b/>
          <w:color w:val="000000"/>
          <w:kern w:val="0"/>
          <w:sz w:val="22"/>
        </w:rPr>
        <w:t>、应收款项客户：</w:t>
      </w:r>
    </w:p>
    <w:tbl>
      <w:tblPr>
        <w:tblStyle w:val="14"/>
        <w:tblW w:w="5000" w:type="pct"/>
        <w:jc w:val="center"/>
        <w:tblLayout w:type="autofit"/>
        <w:tblCellMar>
          <w:top w:w="15" w:type="dxa"/>
          <w:left w:w="15" w:type="dxa"/>
          <w:bottom w:w="15" w:type="dxa"/>
          <w:right w:w="15" w:type="dxa"/>
        </w:tblCellMar>
      </w:tblPr>
      <w:tblGrid>
        <w:gridCol w:w="1086"/>
        <w:gridCol w:w="1484"/>
        <w:gridCol w:w="955"/>
        <w:gridCol w:w="1484"/>
        <w:gridCol w:w="889"/>
        <w:gridCol w:w="1219"/>
        <w:gridCol w:w="1219"/>
      </w:tblGrid>
      <w:tr>
        <w:tblPrEx>
          <w:tblCellMar>
            <w:top w:w="15" w:type="dxa"/>
            <w:left w:w="15" w:type="dxa"/>
            <w:bottom w:w="15" w:type="dxa"/>
            <w:right w:w="15" w:type="dxa"/>
          </w:tblCellMar>
        </w:tblPrEx>
        <w:trPr>
          <w:trHeight w:val="570" w:hRule="atLeast"/>
          <w:jc w:val="center"/>
        </w:trPr>
        <w:tc>
          <w:tcPr>
            <w:tcW w:w="652" w:type="pct"/>
            <w:vMerge w:val="restart"/>
            <w:tcBorders>
              <w:top w:val="single" w:color="000000"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客户名称</w:t>
            </w:r>
          </w:p>
        </w:tc>
        <w:tc>
          <w:tcPr>
            <w:tcW w:w="1463" w:type="pct"/>
            <w:gridSpan w:val="2"/>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年初账面余额</w:t>
            </w:r>
          </w:p>
        </w:tc>
        <w:tc>
          <w:tcPr>
            <w:tcW w:w="1423" w:type="pct"/>
            <w:gridSpan w:val="2"/>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年末账面余额</w:t>
            </w:r>
          </w:p>
        </w:tc>
        <w:tc>
          <w:tcPr>
            <w:tcW w:w="731" w:type="pct"/>
            <w:vMerge w:val="restar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欠款时间</w:t>
            </w:r>
          </w:p>
        </w:tc>
        <w:tc>
          <w:tcPr>
            <w:tcW w:w="731" w:type="pct"/>
            <w:vMerge w:val="restart"/>
            <w:tcBorders>
              <w:top w:val="single" w:color="000000" w:sz="12"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欠款原因</w:t>
            </w:r>
          </w:p>
        </w:tc>
      </w:tr>
      <w:tr>
        <w:tblPrEx>
          <w:tblCellMar>
            <w:top w:w="15" w:type="dxa"/>
            <w:left w:w="15" w:type="dxa"/>
            <w:bottom w:w="15" w:type="dxa"/>
            <w:right w:w="15" w:type="dxa"/>
          </w:tblCellMar>
        </w:tblPrEx>
        <w:trPr>
          <w:trHeight w:val="540" w:hRule="atLeast"/>
          <w:jc w:val="center"/>
        </w:trPr>
        <w:tc>
          <w:tcPr>
            <w:tcW w:w="652" w:type="pct"/>
            <w:vMerge w:val="continue"/>
            <w:tcBorders>
              <w:top w:val="single" w:color="000000" w:sz="12"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8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57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占应收账款总额的比例</w:t>
            </w:r>
          </w:p>
        </w:tc>
        <w:tc>
          <w:tcPr>
            <w:tcW w:w="8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53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占应收账款总额的比例</w:t>
            </w:r>
          </w:p>
        </w:tc>
        <w:tc>
          <w:tcPr>
            <w:tcW w:w="731" w:type="pct"/>
            <w:vMerge w:val="continue"/>
            <w:tcBorders>
              <w:top w:val="single" w:color="000000" w:sz="12"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731" w:type="pct"/>
            <w:vMerge w:val="continue"/>
            <w:tcBorders>
              <w:top w:val="single" w:color="000000" w:sz="12"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652" w:type="pct"/>
            <w:tcBorders>
              <w:top w:val="single" w:color="000000"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无</w:t>
            </w:r>
          </w:p>
        </w:tc>
        <w:tc>
          <w:tcPr>
            <w:tcW w:w="8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57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53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31"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无</w:t>
            </w:r>
          </w:p>
        </w:tc>
        <w:tc>
          <w:tcPr>
            <w:tcW w:w="731"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无</w:t>
            </w:r>
          </w:p>
        </w:tc>
      </w:tr>
      <w:tr>
        <w:tblPrEx>
          <w:tblCellMar>
            <w:top w:w="15" w:type="dxa"/>
            <w:left w:w="15" w:type="dxa"/>
            <w:bottom w:w="15" w:type="dxa"/>
            <w:right w:w="15" w:type="dxa"/>
          </w:tblCellMar>
        </w:tblPrEx>
        <w:trPr>
          <w:trHeight w:val="450" w:hRule="atLeast"/>
          <w:jc w:val="center"/>
        </w:trPr>
        <w:tc>
          <w:tcPr>
            <w:tcW w:w="652" w:type="pct"/>
            <w:tcBorders>
              <w:top w:val="single" w:color="000000" w:sz="4" w:space="0"/>
              <w:left w:val="single" w:color="000000" w:sz="12"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 计</w:t>
            </w:r>
          </w:p>
        </w:tc>
        <w:tc>
          <w:tcPr>
            <w:tcW w:w="890"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573"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890" w:type="pct"/>
            <w:tcBorders>
              <w:top w:val="single" w:color="000000" w:sz="4" w:space="0"/>
              <w:left w:val="single" w:color="000000" w:sz="4" w:space="0"/>
              <w:bottom w:val="single" w:color="000000" w:sz="12" w:space="0"/>
              <w:right w:val="single" w:color="auto" w:sz="4" w:space="0"/>
            </w:tcBorders>
            <w:shd w:val="clear" w:color="auto" w:fill="FFFFFF"/>
            <w:vAlign w:val="center"/>
          </w:tcPr>
          <w:p>
            <w:pPr>
              <w:widowControl/>
              <w:jc w:val="center"/>
              <w:textAlignment w:val="center"/>
              <w:rPr>
                <w:rFonts w:ascii="宋体" w:hAnsi="宋体" w:eastAsia="宋体" w:cs="宋体"/>
                <w:color w:val="000000"/>
                <w:sz w:val="22"/>
              </w:rPr>
            </w:pPr>
          </w:p>
        </w:tc>
        <w:tc>
          <w:tcPr>
            <w:tcW w:w="533" w:type="pct"/>
            <w:tcBorders>
              <w:top w:val="single" w:color="000000" w:sz="4" w:space="0"/>
              <w:left w:val="single" w:color="auto"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731"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731" w:type="pct"/>
            <w:tcBorders>
              <w:top w:val="single" w:color="000000" w:sz="4" w:space="0"/>
              <w:left w:val="single" w:color="000000" w:sz="4" w:space="0"/>
              <w:bottom w:val="single" w:color="auto"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r>
    </w:tbl>
    <w:p>
      <w:pPr>
        <w:rPr>
          <w:rFonts w:ascii="宋体" w:hAnsi="宋体" w:eastAsia="宋体"/>
          <w:sz w:val="22"/>
        </w:rPr>
      </w:pPr>
    </w:p>
    <w:p>
      <w:pPr>
        <w:spacing w:line="360" w:lineRule="auto"/>
        <w:outlineLvl w:val="0"/>
        <w:rPr>
          <w:rFonts w:ascii="宋体" w:hAnsi="宋体" w:eastAsia="宋体" w:cs="宋体"/>
          <w:b/>
          <w:color w:val="000000"/>
          <w:kern w:val="0"/>
          <w:sz w:val="24"/>
          <w:szCs w:val="24"/>
        </w:rPr>
      </w:pPr>
      <w:r>
        <w:rPr>
          <w:rFonts w:hint="eastAsia" w:ascii="宋体" w:hAnsi="宋体" w:eastAsia="宋体"/>
          <w:b/>
          <w:bCs/>
          <w:color w:val="000000"/>
          <w:sz w:val="24"/>
          <w:szCs w:val="24"/>
        </w:rPr>
        <w:t>（十二）</w:t>
      </w:r>
      <w:r>
        <w:rPr>
          <w:rFonts w:hint="eastAsia" w:ascii="宋体" w:hAnsi="宋体" w:eastAsia="宋体" w:cs="宋体"/>
          <w:b/>
          <w:color w:val="000000"/>
          <w:kern w:val="0"/>
          <w:sz w:val="24"/>
          <w:szCs w:val="24"/>
        </w:rPr>
        <w:t xml:space="preserve">预付账款及客户 </w:t>
      </w:r>
    </w:p>
    <w:p>
      <w:pPr>
        <w:rPr>
          <w:rFonts w:ascii="宋体" w:hAnsi="宋体" w:eastAsia="宋体" w:cs="微软雅黑"/>
          <w:b/>
          <w:color w:val="000000"/>
          <w:kern w:val="0"/>
          <w:sz w:val="22"/>
        </w:rPr>
      </w:pPr>
      <w:r>
        <w:rPr>
          <w:rFonts w:hint="eastAsia" w:ascii="宋体" w:hAnsi="宋体" w:eastAsia="宋体" w:cs="微软雅黑"/>
          <w:b/>
          <w:color w:val="000000"/>
          <w:kern w:val="0"/>
          <w:sz w:val="22"/>
        </w:rPr>
        <w:t>(</w:t>
      </w:r>
      <w:r>
        <w:rPr>
          <w:rFonts w:ascii="宋体" w:hAnsi="宋体" w:eastAsia="宋体" w:cs="微软雅黑"/>
          <w:b/>
          <w:color w:val="000000"/>
          <w:kern w:val="0"/>
          <w:sz w:val="22"/>
        </w:rPr>
        <w:t>1</w:t>
      </w:r>
      <w:r>
        <w:rPr>
          <w:rFonts w:hint="eastAsia" w:ascii="宋体" w:hAnsi="宋体" w:eastAsia="宋体" w:cs="微软雅黑"/>
          <w:b/>
          <w:color w:val="000000"/>
          <w:kern w:val="0"/>
          <w:sz w:val="22"/>
        </w:rPr>
        <w:t>)、预付账款账龄：</w:t>
      </w:r>
    </w:p>
    <w:tbl>
      <w:tblPr>
        <w:tblStyle w:val="14"/>
        <w:tblW w:w="4901" w:type="pct"/>
        <w:jc w:val="center"/>
        <w:tblLayout w:type="fixed"/>
        <w:tblCellMar>
          <w:top w:w="15" w:type="dxa"/>
          <w:left w:w="15" w:type="dxa"/>
          <w:bottom w:w="15" w:type="dxa"/>
          <w:right w:w="15" w:type="dxa"/>
        </w:tblCellMar>
      </w:tblPr>
      <w:tblGrid>
        <w:gridCol w:w="969"/>
        <w:gridCol w:w="996"/>
        <w:gridCol w:w="1128"/>
        <w:gridCol w:w="1267"/>
        <w:gridCol w:w="1119"/>
        <w:gridCol w:w="1369"/>
        <w:gridCol w:w="1322"/>
      </w:tblGrid>
      <w:tr>
        <w:tblPrEx>
          <w:tblCellMar>
            <w:top w:w="15" w:type="dxa"/>
            <w:left w:w="15" w:type="dxa"/>
            <w:bottom w:w="15" w:type="dxa"/>
            <w:right w:w="15" w:type="dxa"/>
          </w:tblCellMar>
        </w:tblPrEx>
        <w:trPr>
          <w:trHeight w:val="450" w:hRule="atLeast"/>
          <w:jc w:val="center"/>
        </w:trPr>
        <w:tc>
          <w:tcPr>
            <w:tcW w:w="593" w:type="pct"/>
            <w:vMerge w:val="restart"/>
            <w:tcBorders>
              <w:top w:val="single" w:color="auto"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账   龄 </w:t>
            </w:r>
          </w:p>
        </w:tc>
        <w:tc>
          <w:tcPr>
            <w:tcW w:w="2075" w:type="pct"/>
            <w:gridSpan w:val="3"/>
            <w:tcBorders>
              <w:top w:val="single" w:color="auto"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年初账面余额</w:t>
            </w:r>
          </w:p>
        </w:tc>
        <w:tc>
          <w:tcPr>
            <w:tcW w:w="2332" w:type="pct"/>
            <w:gridSpan w:val="3"/>
            <w:tcBorders>
              <w:top w:val="single" w:color="000000" w:sz="4"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年末账面余额</w:t>
            </w:r>
          </w:p>
        </w:tc>
      </w:tr>
      <w:tr>
        <w:tblPrEx>
          <w:tblCellMar>
            <w:top w:w="15" w:type="dxa"/>
            <w:left w:w="15" w:type="dxa"/>
            <w:bottom w:w="15" w:type="dxa"/>
            <w:right w:w="15" w:type="dxa"/>
          </w:tblCellMar>
        </w:tblPrEx>
        <w:trPr>
          <w:trHeight w:val="450" w:hRule="atLeast"/>
          <w:jc w:val="center"/>
        </w:trPr>
        <w:tc>
          <w:tcPr>
            <w:tcW w:w="593" w:type="pct"/>
            <w:vMerge w:val="continue"/>
            <w:tcBorders>
              <w:top w:val="single" w:color="000000"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坏账准备</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账面价值</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坏账准备</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账面价值</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1年以内</w:t>
            </w: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1-2年</w:t>
            </w: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2-3年</w:t>
            </w: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3年以上</w:t>
            </w: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  计</w:t>
            </w:r>
          </w:p>
        </w:tc>
        <w:tc>
          <w:tcPr>
            <w:tcW w:w="610"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690"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775"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685"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38"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09" w:type="pct"/>
            <w:tcBorders>
              <w:top w:val="single" w:color="000000" w:sz="4" w:space="0"/>
              <w:left w:val="single" w:color="000000" w:sz="4" w:space="0"/>
              <w:bottom w:val="single" w:color="auto"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p>
        </w:tc>
      </w:tr>
    </w:tbl>
    <w:p>
      <w:pPr>
        <w:rPr>
          <w:rFonts w:ascii="宋体" w:hAnsi="宋体" w:eastAsia="宋体" w:cs="微软雅黑"/>
          <w:color w:val="000000"/>
          <w:kern w:val="0"/>
          <w:sz w:val="22"/>
        </w:rPr>
      </w:pPr>
    </w:p>
    <w:p>
      <w:pPr>
        <w:rPr>
          <w:rFonts w:ascii="宋体" w:hAnsi="宋体" w:eastAsia="宋体"/>
          <w:b/>
          <w:sz w:val="22"/>
        </w:rPr>
      </w:pPr>
      <w:r>
        <w:rPr>
          <w:rFonts w:ascii="宋体" w:hAnsi="宋体" w:eastAsia="宋体" w:cs="微软雅黑"/>
          <w:b/>
          <w:color w:val="000000"/>
          <w:kern w:val="0"/>
          <w:sz w:val="22"/>
        </w:rPr>
        <w:t>(2)</w:t>
      </w:r>
      <w:r>
        <w:rPr>
          <w:rFonts w:hint="eastAsia" w:ascii="宋体" w:hAnsi="宋体" w:eastAsia="宋体" w:cs="微软雅黑"/>
          <w:b/>
          <w:color w:val="000000"/>
          <w:kern w:val="0"/>
          <w:sz w:val="22"/>
        </w:rPr>
        <w:t>、预付账款客户：</w:t>
      </w:r>
    </w:p>
    <w:tbl>
      <w:tblPr>
        <w:tblStyle w:val="14"/>
        <w:tblW w:w="4964" w:type="pct"/>
        <w:jc w:val="center"/>
        <w:tblLayout w:type="fixed"/>
        <w:tblCellMar>
          <w:top w:w="15" w:type="dxa"/>
          <w:left w:w="15" w:type="dxa"/>
          <w:bottom w:w="15" w:type="dxa"/>
          <w:right w:w="15" w:type="dxa"/>
        </w:tblCellMar>
      </w:tblPr>
      <w:tblGrid>
        <w:gridCol w:w="1150"/>
        <w:gridCol w:w="1102"/>
        <w:gridCol w:w="1202"/>
        <w:gridCol w:w="1083"/>
        <w:gridCol w:w="1152"/>
        <w:gridCol w:w="1292"/>
        <w:gridCol w:w="1294"/>
      </w:tblGrid>
      <w:tr>
        <w:tblPrEx>
          <w:tblCellMar>
            <w:top w:w="15" w:type="dxa"/>
            <w:left w:w="15" w:type="dxa"/>
            <w:bottom w:w="15" w:type="dxa"/>
            <w:right w:w="15" w:type="dxa"/>
          </w:tblCellMar>
        </w:tblPrEx>
        <w:trPr>
          <w:trHeight w:val="450" w:hRule="atLeast"/>
          <w:jc w:val="center"/>
        </w:trPr>
        <w:tc>
          <w:tcPr>
            <w:tcW w:w="695" w:type="pct"/>
            <w:vMerge w:val="restart"/>
            <w:tcBorders>
              <w:top w:val="single" w:color="000000"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客户名称</w:t>
            </w:r>
          </w:p>
        </w:tc>
        <w:tc>
          <w:tcPr>
            <w:tcW w:w="1392" w:type="pct"/>
            <w:gridSpan w:val="2"/>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年初账面余额</w:t>
            </w:r>
          </w:p>
        </w:tc>
        <w:tc>
          <w:tcPr>
            <w:tcW w:w="1350" w:type="pct"/>
            <w:gridSpan w:val="2"/>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年末账面余额</w:t>
            </w:r>
          </w:p>
        </w:tc>
        <w:tc>
          <w:tcPr>
            <w:tcW w:w="781" w:type="pct"/>
            <w:vMerge w:val="restar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欠款时间</w:t>
            </w:r>
          </w:p>
        </w:tc>
        <w:tc>
          <w:tcPr>
            <w:tcW w:w="782" w:type="pct"/>
            <w:vMerge w:val="restart"/>
            <w:tcBorders>
              <w:top w:val="single" w:color="000000" w:sz="12"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欠款原因</w:t>
            </w:r>
          </w:p>
        </w:tc>
      </w:tr>
      <w:tr>
        <w:tblPrEx>
          <w:tblCellMar>
            <w:top w:w="15" w:type="dxa"/>
            <w:left w:w="15" w:type="dxa"/>
            <w:bottom w:w="15" w:type="dxa"/>
            <w:right w:w="15" w:type="dxa"/>
          </w:tblCellMar>
        </w:tblPrEx>
        <w:trPr>
          <w:trHeight w:val="450" w:hRule="atLeast"/>
          <w:jc w:val="center"/>
        </w:trPr>
        <w:tc>
          <w:tcPr>
            <w:tcW w:w="695" w:type="pct"/>
            <w:vMerge w:val="continue"/>
            <w:tcBorders>
              <w:top w:val="single" w:color="000000" w:sz="12"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72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占预付账款总额的比例</w:t>
            </w:r>
          </w:p>
        </w:tc>
        <w:tc>
          <w:tcPr>
            <w:tcW w:w="6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6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占预付账款总额的比例</w:t>
            </w:r>
          </w:p>
        </w:tc>
        <w:tc>
          <w:tcPr>
            <w:tcW w:w="781" w:type="pct"/>
            <w:vMerge w:val="continue"/>
            <w:tcBorders>
              <w:top w:val="single" w:color="000000" w:sz="12"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782" w:type="pct"/>
            <w:vMerge w:val="continue"/>
            <w:tcBorders>
              <w:top w:val="single" w:color="000000" w:sz="12"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695"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hd w:val="clear" w:color="auto" w:fill="FFFFFF"/>
              <w:rPr>
                <w:color w:val="000000"/>
                <w:sz w:val="22"/>
                <w:szCs w:val="22"/>
              </w:rPr>
            </w:pPr>
            <w:r>
              <w:rPr>
                <w:rFonts w:hint="eastAsia" w:ascii="宋体" w:hAnsi="宋体" w:eastAsia="宋体" w:cs="宋体"/>
                <w:color w:val="000000"/>
                <w:sz w:val="22"/>
                <w:szCs w:val="22"/>
              </w:rPr>
              <w:t>无</w:t>
            </w: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2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无</w:t>
            </w:r>
          </w:p>
        </w:tc>
        <w:tc>
          <w:tcPr>
            <w:tcW w:w="78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无</w:t>
            </w:r>
          </w:p>
        </w:tc>
      </w:tr>
      <w:tr>
        <w:tblPrEx>
          <w:tblCellMar>
            <w:top w:w="15" w:type="dxa"/>
            <w:left w:w="15" w:type="dxa"/>
            <w:bottom w:w="15" w:type="dxa"/>
            <w:right w:w="15" w:type="dxa"/>
          </w:tblCellMar>
        </w:tblPrEx>
        <w:trPr>
          <w:trHeight w:val="450" w:hRule="atLeast"/>
          <w:jc w:val="center"/>
        </w:trPr>
        <w:tc>
          <w:tcPr>
            <w:tcW w:w="695" w:type="pct"/>
            <w:tcBorders>
              <w:top w:val="single" w:color="000000" w:sz="4" w:space="0"/>
              <w:left w:val="single" w:color="000000" w:sz="12"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 计</w:t>
            </w:r>
          </w:p>
        </w:tc>
        <w:tc>
          <w:tcPr>
            <w:tcW w:w="66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shd w:val="clear" w:color="auto" w:fill="FFFFFF"/>
              <w:rPr>
                <w:color w:val="000000"/>
                <w:kern w:val="2"/>
                <w:sz w:val="22"/>
                <w:szCs w:val="22"/>
              </w:rPr>
            </w:pPr>
          </w:p>
        </w:tc>
        <w:tc>
          <w:tcPr>
            <w:tcW w:w="72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654" w:type="pct"/>
            <w:tcBorders>
              <w:top w:val="single" w:color="000000" w:sz="4" w:space="0"/>
              <w:left w:val="single" w:color="000000" w:sz="4" w:space="0"/>
              <w:bottom w:val="single" w:color="000000" w:sz="12" w:space="0"/>
              <w:right w:val="single" w:color="000000" w:sz="4" w:space="0"/>
            </w:tcBorders>
            <w:shd w:val="clear" w:color="auto" w:fill="FFFFFF"/>
            <w:vAlign w:val="center"/>
          </w:tcPr>
          <w:p>
            <w:pPr>
              <w:shd w:val="clear" w:color="auto" w:fill="FFFFFF"/>
              <w:rPr>
                <w:color w:val="000000"/>
                <w:kern w:val="2"/>
                <w:sz w:val="22"/>
                <w:szCs w:val="22"/>
              </w:rPr>
            </w:pPr>
          </w:p>
        </w:tc>
        <w:tc>
          <w:tcPr>
            <w:tcW w:w="69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781"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782" w:type="pct"/>
            <w:tcBorders>
              <w:top w:val="single" w:color="000000" w:sz="4" w:space="0"/>
              <w:left w:val="single" w:color="000000" w:sz="4"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r>
    </w:tbl>
    <w:p>
      <w:pPr>
        <w:rPr>
          <w:rFonts w:ascii="宋体" w:hAnsi="宋体" w:eastAsia="宋体"/>
          <w:sz w:val="22"/>
        </w:rPr>
      </w:pPr>
    </w:p>
    <w:p>
      <w:pPr>
        <w:spacing w:line="360" w:lineRule="auto"/>
        <w:outlineLvl w:val="0"/>
        <w:rPr>
          <w:rFonts w:ascii="宋体" w:hAnsi="宋体" w:eastAsia="宋体"/>
          <w:b/>
          <w:color w:val="000000"/>
          <w:sz w:val="24"/>
          <w:szCs w:val="24"/>
        </w:rPr>
      </w:pPr>
      <w:r>
        <w:rPr>
          <w:rFonts w:hint="eastAsia" w:ascii="宋体" w:hAnsi="宋体" w:eastAsia="宋体"/>
          <w:b/>
          <w:bCs/>
          <w:color w:val="000000"/>
          <w:sz w:val="24"/>
          <w:szCs w:val="24"/>
        </w:rPr>
        <w:t>（十</w:t>
      </w:r>
      <w:r>
        <w:rPr>
          <w:rFonts w:hint="eastAsia" w:ascii="宋体" w:hAnsi="宋体" w:eastAsia="宋体" w:cs="宋体"/>
          <w:b/>
          <w:color w:val="000000"/>
          <w:kern w:val="0"/>
          <w:sz w:val="24"/>
          <w:szCs w:val="24"/>
        </w:rPr>
        <w:t xml:space="preserve">三）应付款项 </w:t>
      </w:r>
    </w:p>
    <w:tbl>
      <w:tblPr>
        <w:tblStyle w:val="14"/>
        <w:tblW w:w="4991" w:type="pct"/>
        <w:jc w:val="center"/>
        <w:tblLayout w:type="autofit"/>
        <w:tblCellMar>
          <w:top w:w="15" w:type="dxa"/>
          <w:left w:w="15" w:type="dxa"/>
          <w:bottom w:w="15" w:type="dxa"/>
          <w:right w:w="15" w:type="dxa"/>
        </w:tblCellMar>
      </w:tblPr>
      <w:tblGrid>
        <w:gridCol w:w="1695"/>
        <w:gridCol w:w="1776"/>
        <w:gridCol w:w="1458"/>
        <w:gridCol w:w="1616"/>
        <w:gridCol w:w="1776"/>
      </w:tblGrid>
      <w:tr>
        <w:tblPrEx>
          <w:tblCellMar>
            <w:top w:w="15" w:type="dxa"/>
            <w:left w:w="15" w:type="dxa"/>
            <w:bottom w:w="15" w:type="dxa"/>
            <w:right w:w="15" w:type="dxa"/>
          </w:tblCellMar>
        </w:tblPrEx>
        <w:trPr>
          <w:trHeight w:val="450" w:hRule="atLeast"/>
          <w:jc w:val="center"/>
        </w:trPr>
        <w:tc>
          <w:tcPr>
            <w:tcW w:w="1019" w:type="pct"/>
            <w:tcBorders>
              <w:top w:val="single" w:color="000000" w:sz="12" w:space="0"/>
              <w:left w:val="single" w:color="000000" w:sz="12" w:space="0"/>
              <w:bottom w:val="single" w:color="auto"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项目</w:t>
            </w:r>
          </w:p>
        </w:tc>
        <w:tc>
          <w:tcPr>
            <w:tcW w:w="1067" w:type="pct"/>
            <w:tcBorders>
              <w:top w:val="single" w:color="000000" w:sz="12" w:space="0"/>
              <w:left w:val="single" w:color="000000" w:sz="4" w:space="0"/>
              <w:bottom w:val="single" w:color="auto"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年初账面余额</w:t>
            </w:r>
          </w:p>
        </w:tc>
        <w:tc>
          <w:tcPr>
            <w:tcW w:w="876"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本年增加额</w:t>
            </w:r>
          </w:p>
        </w:tc>
        <w:tc>
          <w:tcPr>
            <w:tcW w:w="971"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本年减少额</w:t>
            </w:r>
          </w:p>
        </w:tc>
        <w:tc>
          <w:tcPr>
            <w:tcW w:w="1067" w:type="pct"/>
            <w:tcBorders>
              <w:top w:val="single" w:color="000000" w:sz="12"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年末账面余额</w:t>
            </w:r>
          </w:p>
        </w:tc>
      </w:tr>
      <w:tr>
        <w:tblPrEx>
          <w:tblCellMar>
            <w:top w:w="15" w:type="dxa"/>
            <w:left w:w="15" w:type="dxa"/>
            <w:bottom w:w="15" w:type="dxa"/>
            <w:right w:w="15" w:type="dxa"/>
          </w:tblCellMar>
        </w:tblPrEx>
        <w:trPr>
          <w:trHeight w:val="450" w:hRule="atLeast"/>
          <w:jc w:val="center"/>
        </w:trPr>
        <w:tc>
          <w:tcPr>
            <w:tcW w:w="1019" w:type="pct"/>
            <w:tcBorders>
              <w:top w:val="single" w:color="auto"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ascii="宋体" w:hAnsi="宋体" w:eastAsia="宋体" w:cs="宋体"/>
                <w:color w:val="000000"/>
                <w:sz w:val="22"/>
              </w:rPr>
              <w:t>社保</w:t>
            </w:r>
          </w:p>
        </w:tc>
        <w:tc>
          <w:tcPr>
            <w:tcW w:w="1067" w:type="pct"/>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520.2</w:t>
            </w:r>
          </w:p>
        </w:tc>
        <w:tc>
          <w:tcPr>
            <w:tcW w:w="8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6546</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1067"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565.8</w:t>
            </w:r>
          </w:p>
        </w:tc>
      </w:tr>
      <w:tr>
        <w:tblPrEx>
          <w:tblCellMar>
            <w:top w:w="15" w:type="dxa"/>
            <w:left w:w="15" w:type="dxa"/>
            <w:bottom w:w="15" w:type="dxa"/>
            <w:right w:w="15" w:type="dxa"/>
          </w:tblCellMar>
        </w:tblPrEx>
        <w:trPr>
          <w:trHeight w:val="450" w:hRule="atLeast"/>
          <w:jc w:val="center"/>
        </w:trPr>
        <w:tc>
          <w:tcPr>
            <w:tcW w:w="1019" w:type="pct"/>
            <w:tcBorders>
              <w:top w:val="single" w:color="auto"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ascii="宋体" w:hAnsi="宋体" w:eastAsia="宋体" w:cs="宋体"/>
                <w:sz w:val="22"/>
              </w:rPr>
              <w:t>公积金</w:t>
            </w:r>
          </w:p>
        </w:tc>
        <w:tc>
          <w:tcPr>
            <w:tcW w:w="1067" w:type="pct"/>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ascii="宋体" w:hAnsi="宋体" w:eastAsia="宋体" w:cs="宋体"/>
                <w:sz w:val="22"/>
              </w:rPr>
              <w:t>0</w:t>
            </w:r>
          </w:p>
        </w:tc>
        <w:tc>
          <w:tcPr>
            <w:tcW w:w="8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ascii="宋体" w:hAnsi="宋体" w:eastAsia="宋体" w:cs="宋体"/>
                <w:sz w:val="22"/>
              </w:rPr>
              <w:t>7200</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ascii="宋体" w:hAnsi="宋体" w:eastAsia="宋体" w:cs="宋体"/>
                <w:sz w:val="22"/>
              </w:rPr>
              <w:t>0</w:t>
            </w:r>
          </w:p>
        </w:tc>
        <w:tc>
          <w:tcPr>
            <w:tcW w:w="1067"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ascii="宋体" w:hAnsi="宋体" w:eastAsia="宋体" w:cs="宋体"/>
                <w:sz w:val="22"/>
              </w:rPr>
              <w:t>0</w:t>
            </w:r>
          </w:p>
        </w:tc>
      </w:tr>
      <w:tr>
        <w:tblPrEx>
          <w:tblCellMar>
            <w:top w:w="15" w:type="dxa"/>
            <w:left w:w="15" w:type="dxa"/>
            <w:bottom w:w="15" w:type="dxa"/>
            <w:right w:w="15" w:type="dxa"/>
          </w:tblCellMar>
        </w:tblPrEx>
        <w:trPr>
          <w:trHeight w:val="450" w:hRule="atLeast"/>
          <w:jc w:val="center"/>
        </w:trPr>
        <w:tc>
          <w:tcPr>
            <w:tcW w:w="1019" w:type="pct"/>
            <w:tcBorders>
              <w:top w:val="single" w:color="000000" w:sz="4" w:space="0"/>
              <w:left w:val="single" w:color="000000" w:sz="12"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合计</w:t>
            </w:r>
          </w:p>
        </w:tc>
        <w:tc>
          <w:tcPr>
            <w:tcW w:w="1067"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ascii="宋体" w:hAnsi="宋体" w:eastAsia="宋体" w:cs="宋体"/>
                <w:color w:val="000000"/>
                <w:kern w:val="0"/>
                <w:sz w:val="22"/>
              </w:rPr>
              <w:t>520.2</w:t>
            </w:r>
          </w:p>
        </w:tc>
        <w:tc>
          <w:tcPr>
            <w:tcW w:w="87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ascii="宋体" w:hAnsi="宋体" w:eastAsia="宋体" w:cs="宋体"/>
                <w:color w:val="000000"/>
                <w:kern w:val="0"/>
                <w:sz w:val="22"/>
              </w:rPr>
              <w:t>13746</w:t>
            </w:r>
          </w:p>
        </w:tc>
        <w:tc>
          <w:tcPr>
            <w:tcW w:w="971"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1067" w:type="pct"/>
            <w:tcBorders>
              <w:top w:val="single" w:color="000000" w:sz="4" w:space="0"/>
              <w:left w:val="single" w:color="000000" w:sz="4"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ascii="宋体" w:hAnsi="宋体" w:eastAsia="宋体" w:cs="宋体"/>
                <w:color w:val="000000"/>
                <w:kern w:val="0"/>
                <w:sz w:val="22"/>
              </w:rPr>
              <w:t>565.8</w:t>
            </w:r>
          </w:p>
        </w:tc>
      </w:tr>
    </w:tbl>
    <w:p>
      <w:pPr>
        <w:spacing w:before="156" w:beforeLines="50"/>
        <w:rPr>
          <w:rFonts w:ascii="宋体" w:hAnsi="宋体" w:eastAsia="宋体"/>
          <w:bCs/>
          <w:color w:val="000000"/>
          <w:sz w:val="22"/>
        </w:rPr>
      </w:pPr>
    </w:p>
    <w:p>
      <w:pPr>
        <w:spacing w:before="156" w:beforeLines="50"/>
        <w:outlineLvl w:val="0"/>
        <w:rPr>
          <w:rFonts w:ascii="宋体" w:hAnsi="宋体" w:eastAsia="宋体"/>
          <w:b/>
          <w:bCs/>
          <w:color w:val="000000"/>
          <w:sz w:val="22"/>
        </w:rPr>
      </w:pPr>
      <w:r>
        <w:rPr>
          <w:rFonts w:hint="eastAsia" w:ascii="宋体" w:hAnsi="宋体" w:eastAsia="宋体"/>
          <w:b/>
          <w:bCs/>
          <w:color w:val="000000"/>
          <w:sz w:val="22"/>
        </w:rPr>
        <w:t>（十四）预收账款</w:t>
      </w:r>
    </w:p>
    <w:tbl>
      <w:tblPr>
        <w:tblStyle w:val="14"/>
        <w:tblW w:w="4991" w:type="pct"/>
        <w:jc w:val="center"/>
        <w:tblLayout w:type="autofit"/>
        <w:tblCellMar>
          <w:top w:w="15" w:type="dxa"/>
          <w:left w:w="15" w:type="dxa"/>
          <w:bottom w:w="15" w:type="dxa"/>
          <w:right w:w="15" w:type="dxa"/>
        </w:tblCellMar>
      </w:tblPr>
      <w:tblGrid>
        <w:gridCol w:w="1695"/>
        <w:gridCol w:w="1776"/>
        <w:gridCol w:w="1458"/>
        <w:gridCol w:w="1616"/>
        <w:gridCol w:w="1776"/>
      </w:tblGrid>
      <w:tr>
        <w:tblPrEx>
          <w:tblCellMar>
            <w:top w:w="15" w:type="dxa"/>
            <w:left w:w="15" w:type="dxa"/>
            <w:bottom w:w="15" w:type="dxa"/>
            <w:right w:w="15" w:type="dxa"/>
          </w:tblCellMar>
        </w:tblPrEx>
        <w:trPr>
          <w:trHeight w:val="450" w:hRule="atLeast"/>
          <w:jc w:val="center"/>
        </w:trPr>
        <w:tc>
          <w:tcPr>
            <w:tcW w:w="1019" w:type="pct"/>
            <w:tcBorders>
              <w:top w:val="single" w:color="000000"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项目</w:t>
            </w:r>
          </w:p>
        </w:tc>
        <w:tc>
          <w:tcPr>
            <w:tcW w:w="1067"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年初账面余额</w:t>
            </w:r>
          </w:p>
        </w:tc>
        <w:tc>
          <w:tcPr>
            <w:tcW w:w="876"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本年增加额</w:t>
            </w:r>
          </w:p>
        </w:tc>
        <w:tc>
          <w:tcPr>
            <w:tcW w:w="971"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本年减少额</w:t>
            </w:r>
          </w:p>
        </w:tc>
        <w:tc>
          <w:tcPr>
            <w:tcW w:w="1067" w:type="pct"/>
            <w:tcBorders>
              <w:top w:val="single" w:color="auto" w:sz="12"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年末账面余额</w:t>
            </w:r>
          </w:p>
        </w:tc>
      </w:tr>
      <w:tr>
        <w:tblPrEx>
          <w:tblCellMar>
            <w:top w:w="15" w:type="dxa"/>
            <w:left w:w="15" w:type="dxa"/>
            <w:bottom w:w="15" w:type="dxa"/>
            <w:right w:w="15" w:type="dxa"/>
          </w:tblCellMar>
        </w:tblPrEx>
        <w:trPr>
          <w:trHeight w:val="450" w:hRule="atLeast"/>
          <w:jc w:val="center"/>
        </w:trPr>
        <w:tc>
          <w:tcPr>
            <w:tcW w:w="1019" w:type="pct"/>
            <w:tcBorders>
              <w:top w:val="single" w:color="000000"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无</w:t>
            </w:r>
          </w:p>
        </w:tc>
        <w:tc>
          <w:tcPr>
            <w:tcW w:w="1067"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1067"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1019" w:type="pct"/>
            <w:tcBorders>
              <w:top w:val="single" w:color="000000" w:sz="4" w:space="0"/>
              <w:left w:val="single" w:color="000000" w:sz="12"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合计</w:t>
            </w:r>
          </w:p>
        </w:tc>
        <w:tc>
          <w:tcPr>
            <w:tcW w:w="1067"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76"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971"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1067" w:type="pct"/>
            <w:tcBorders>
              <w:top w:val="single" w:color="000000" w:sz="4" w:space="0"/>
              <w:left w:val="single" w:color="000000" w:sz="4" w:space="0"/>
              <w:bottom w:val="single" w:color="auto"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p>
        </w:tc>
      </w:tr>
    </w:tbl>
    <w:p>
      <w:pPr>
        <w:rPr>
          <w:rFonts w:ascii="宋体" w:hAnsi="宋体" w:eastAsia="宋体"/>
          <w:sz w:val="22"/>
        </w:rPr>
      </w:pPr>
    </w:p>
    <w:p>
      <w:pPr>
        <w:spacing w:line="560" w:lineRule="exact"/>
        <w:jc w:val="center"/>
        <w:rPr>
          <w:rFonts w:ascii="宋体" w:hAnsi="宋体" w:eastAsia="宋体"/>
          <w:sz w:val="22"/>
          <w:szCs w:val="22"/>
        </w:rPr>
      </w:pPr>
    </w:p>
    <w:p>
      <w:pPr>
        <w:spacing w:line="560" w:lineRule="exact"/>
        <w:jc w:val="center"/>
        <w:rPr>
          <w:rFonts w:ascii="宋体" w:hAnsi="宋体" w:eastAsia="宋体"/>
          <w:b/>
          <w:sz w:val="28"/>
          <w:szCs w:val="28"/>
        </w:rPr>
      </w:pPr>
      <w:r>
        <w:rPr>
          <w:rFonts w:hint="eastAsia" w:ascii="宋体" w:hAnsi="宋体" w:eastAsia="宋体"/>
          <w:b/>
          <w:sz w:val="28"/>
          <w:szCs w:val="28"/>
        </w:rPr>
        <w:t>(十五)工作总结</w:t>
      </w:r>
    </w:p>
    <w:p>
      <w:pPr>
        <w:rPr>
          <w:sz w:val="22"/>
          <w:szCs w:val="22"/>
        </w:rPr>
      </w:pPr>
    </w:p>
    <w:tbl>
      <w:tblPr>
        <w:tblStyle w:val="14"/>
        <w:tblW w:w="4870" w:type="pct"/>
        <w:tblInd w:w="137" w:type="dxa"/>
        <w:tblLayout w:type="autofit"/>
        <w:tblCellMar>
          <w:top w:w="0" w:type="dxa"/>
          <w:left w:w="108" w:type="dxa"/>
          <w:bottom w:w="0" w:type="dxa"/>
          <w:right w:w="108" w:type="dxa"/>
        </w:tblCellMar>
      </w:tblPr>
      <w:tblGrid>
        <w:gridCol w:w="8300"/>
      </w:tblGrid>
      <w:tr>
        <w:tblPrEx>
          <w:tblCellMar>
            <w:top w:w="0" w:type="dxa"/>
            <w:left w:w="108" w:type="dxa"/>
            <w:bottom w:w="0" w:type="dxa"/>
            <w:right w:w="108" w:type="dxa"/>
          </w:tblCellMar>
        </w:tblPrEx>
        <w:trPr>
          <w:trHeight w:val="70" w:hRule="atLeast"/>
        </w:trPr>
        <w:tc>
          <w:tcPr>
            <w:tcW w:w="5000" w:type="pct"/>
            <w:tcBorders>
              <w:top w:val="single" w:color="auto" w:sz="4" w:space="0"/>
              <w:left w:val="single" w:color="auto" w:sz="4" w:space="0"/>
              <w:bottom w:val="nil"/>
              <w:right w:val="single" w:color="auto" w:sz="4" w:space="0"/>
            </w:tcBorders>
          </w:tcPr>
          <w:p>
            <w:pPr>
              <w:shd w:val="clear" w:color="auto" w:fill="FFFFFF"/>
              <w:rPr>
                <w:bCs/>
                <w:color w:val="000000"/>
                <w:sz w:val="22"/>
                <w:szCs w:val="22"/>
              </w:rPr>
            </w:pPr>
            <w:r>
              <w:rPr>
                <w:rFonts w:hint="eastAsia"/>
                <w:sz w:val="22"/>
                <w:szCs w:val="22"/>
              </w:rPr>
              <w:t>用文字描述基金会本年度的成绩和不足：</w:t>
            </w:r>
          </w:p>
        </w:tc>
      </w:tr>
      <w:tr>
        <w:tblPrEx>
          <w:tblCellMar>
            <w:top w:w="0" w:type="dxa"/>
            <w:left w:w="108" w:type="dxa"/>
            <w:bottom w:w="0" w:type="dxa"/>
            <w:right w:w="108" w:type="dxa"/>
          </w:tblCellMar>
        </w:tblPrEx>
        <w:trPr>
          <w:trHeight w:val="3877" w:hRule="atLeast"/>
        </w:trPr>
        <w:tc>
          <w:tcPr>
            <w:tcW w:w="5000" w:type="pct"/>
            <w:tcBorders>
              <w:top w:val="nil"/>
              <w:left w:val="single" w:color="auto" w:sz="4" w:space="0"/>
              <w:bottom w:val="single" w:color="auto" w:sz="4" w:space="0"/>
              <w:right w:val="single" w:color="auto" w:sz="4" w:space="0"/>
            </w:tcBorders>
          </w:tcPr>
          <w:p>
            <w:pPr>
              <w:shd w:val="clear" w:color="auto" w:fill="FFFFFF"/>
              <w:rPr>
                <w:sz w:val="22"/>
                <w:szCs w:val="22"/>
              </w:rPr>
            </w:pPr>
          </w:p>
        </w:tc>
      </w:tr>
    </w:tbl>
    <w:p>
      <w:pPr>
        <w:rPr>
          <w:sz w:val="22"/>
          <w:szCs w:val="22"/>
        </w:rPr>
      </w:pPr>
    </w:p>
    <w:p>
      <w:pPr>
        <w:spacing w:line="360" w:lineRule="auto"/>
        <w:jc w:val="left"/>
        <w:rPr>
          <w:rFonts w:ascii="宋体" w:hAnsi="宋体"/>
          <w:b/>
          <w:szCs w:val="21"/>
        </w:rPr>
      </w:pPr>
      <w:r>
        <w:rPr>
          <w:rFonts w:hint="eastAsia" w:ascii="宋体" w:hAnsi="宋体"/>
          <w:b/>
          <w:szCs w:val="21"/>
        </w:rPr>
        <w:t>四、财务会计报告</w:t>
      </w:r>
    </w:p>
    <w:p>
      <w:pPr>
        <w:spacing w:line="360" w:lineRule="auto"/>
        <w:jc w:val="center"/>
        <w:outlineLvl w:val="0"/>
        <w:rPr>
          <w:rFonts w:ascii="宋体" w:hAnsi="宋体"/>
          <w:b/>
          <w:szCs w:val="21"/>
        </w:rPr>
      </w:pPr>
      <w:r>
        <w:rPr>
          <w:rFonts w:hint="eastAsia" w:ascii="宋体" w:hAnsi="宋体"/>
          <w:b/>
          <w:szCs w:val="21"/>
        </w:rPr>
        <w:t>（一）资产负债表</w:t>
      </w:r>
    </w:p>
    <w:p>
      <w:pPr>
        <w:spacing w:line="360" w:lineRule="auto"/>
        <w:rPr>
          <w:rFonts w:ascii="宋体" w:hAnsi="宋体"/>
          <w:sz w:val="22"/>
          <w:szCs w:val="22"/>
        </w:rPr>
      </w:pPr>
      <w:r>
        <w:rPr>
          <w:rFonts w:ascii="宋体" w:hAnsi="宋体" w:eastAsia="宋体" w:cs="宋体"/>
          <w:color w:val="auto"/>
          <w:sz w:val="22"/>
        </w:rPr>
        <w:t>编制单位：北京天地文化发展基金会                2021年12月31日           单位：人民币元</w:t>
      </w:r>
    </w:p>
    <w:tbl>
      <w:tblPr>
        <w:tblStyle w:val="14"/>
        <w:tblW w:w="9669" w:type="dxa"/>
        <w:tblInd w:w="30" w:type="dxa"/>
        <w:tblBorders>
          <w:top w:val="none" w:color="auto" w:sz="0" w:space="0"/>
          <w:left w:val="none" w:color="auto" w:sz="0" w:space="0"/>
          <w:bottom w:val="none" w:color="auto" w:sz="0" w:space="0"/>
          <w:right w:val="none" w:color="auto" w:sz="0" w:space="0"/>
          <w:insideH w:val="single" w:color="000000" w:sz="6" w:space="0"/>
          <w:insideV w:val="single" w:color="000000" w:sz="6" w:space="0"/>
        </w:tblBorders>
        <w:tblLayout w:type="fixed"/>
        <w:tblCellMar>
          <w:top w:w="0" w:type="dxa"/>
          <w:left w:w="30" w:type="dxa"/>
          <w:bottom w:w="0" w:type="dxa"/>
          <w:right w:w="30" w:type="dxa"/>
        </w:tblCellMar>
      </w:tblPr>
      <w:tblGrid>
        <w:gridCol w:w="2486"/>
        <w:gridCol w:w="579"/>
        <w:gridCol w:w="870"/>
        <w:gridCol w:w="870"/>
        <w:gridCol w:w="2550"/>
        <w:gridCol w:w="574"/>
        <w:gridCol w:w="870"/>
        <w:gridCol w:w="870"/>
      </w:tblGrid>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auto" w:sz="12" w:space="0"/>
              <w:left w:val="single" w:color="auto" w:sz="4"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资产</w:t>
            </w:r>
          </w:p>
        </w:tc>
        <w:tc>
          <w:tcPr>
            <w:tcW w:w="579"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行次</w:t>
            </w:r>
          </w:p>
        </w:tc>
        <w:tc>
          <w:tcPr>
            <w:tcW w:w="870"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年初数</w:t>
            </w:r>
          </w:p>
        </w:tc>
        <w:tc>
          <w:tcPr>
            <w:tcW w:w="870" w:type="dxa"/>
            <w:tcBorders>
              <w:top w:val="single" w:color="auto" w:sz="12" w:space="0"/>
              <w:bottom w:val="single" w:color="000000" w:sz="6" w:space="0"/>
              <w:right w:val="single" w:color="auto" w:sz="12"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期末数</w:t>
            </w:r>
          </w:p>
        </w:tc>
        <w:tc>
          <w:tcPr>
            <w:tcW w:w="2550" w:type="dxa"/>
            <w:tcBorders>
              <w:top w:val="single" w:color="auto" w:sz="12" w:space="0"/>
              <w:left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负债和净资产</w:t>
            </w:r>
          </w:p>
        </w:tc>
        <w:tc>
          <w:tcPr>
            <w:tcW w:w="574"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行次</w:t>
            </w:r>
          </w:p>
        </w:tc>
        <w:tc>
          <w:tcPr>
            <w:tcW w:w="870"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年初数</w:t>
            </w:r>
          </w:p>
        </w:tc>
        <w:tc>
          <w:tcPr>
            <w:tcW w:w="870" w:type="dxa"/>
            <w:tcBorders>
              <w:top w:val="single" w:color="auto" w:sz="12" w:space="0"/>
              <w:bottom w:val="single" w:color="000000" w:sz="6" w:space="0"/>
              <w:right w:val="single" w:color="auto" w:sz="4"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期末数</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流动资产：</w:t>
            </w:r>
          </w:p>
        </w:tc>
        <w:tc>
          <w:tcPr>
            <w:tcW w:w="579" w:type="dxa"/>
            <w:tcBorders>
              <w:top w:val="single" w:color="000000" w:sz="6" w:space="0"/>
              <w:bottom w:val="single" w:color="000000" w:sz="6" w:space="0"/>
            </w:tcBorders>
          </w:tcPr>
          <w:p>
            <w:pPr>
              <w:autoSpaceDE w:val="0"/>
              <w:autoSpaceDN w:val="0"/>
              <w:adjustRightInd w:val="0"/>
              <w:spacing w:line="360" w:lineRule="exact"/>
              <w:jc w:val="center"/>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righ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righ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rPr>
                <w:rFonts w:ascii="宋体" w:hAnsi="宋体"/>
                <w:sz w:val="22"/>
                <w:szCs w:val="22"/>
              </w:rPr>
            </w:pPr>
            <w:r>
              <w:rPr>
                <w:rFonts w:hint="eastAsia" w:ascii="宋体" w:hAnsi="宋体"/>
                <w:sz w:val="22"/>
                <w:szCs w:val="22"/>
              </w:rPr>
              <w:t>流动负债：</w:t>
            </w:r>
          </w:p>
        </w:tc>
        <w:tc>
          <w:tcPr>
            <w:tcW w:w="574" w:type="dxa"/>
            <w:tcBorders>
              <w:top w:val="single" w:color="000000" w:sz="6" w:space="0"/>
              <w:bottom w:val="single" w:color="000000" w:sz="6" w:space="0"/>
            </w:tcBorders>
          </w:tcPr>
          <w:p>
            <w:pPr>
              <w:autoSpaceDE w:val="0"/>
              <w:autoSpaceDN w:val="0"/>
              <w:adjustRightInd w:val="0"/>
              <w:spacing w:line="360" w:lineRule="exact"/>
              <w:jc w:val="center"/>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righ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righ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货币资金</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2004153.43</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2008014.33</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短期借款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短期投资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应付款项</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62</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520.20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565.80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应收款项</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应付工资</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63</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1426.88</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1420.40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预付账款</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应交税金</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65</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存  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预收账款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66</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待摊费用</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9</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预提费用</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一年内到期的长期债权</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15</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预计负债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72</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其他流动资产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一年内到期的长期负债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流动资产合计</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2004153.43</w:t>
            </w:r>
          </w:p>
        </w:tc>
        <w:tc>
          <w:tcPr>
            <w:tcW w:w="870" w:type="dxa"/>
            <w:tcBorders>
              <w:top w:val="single" w:color="000000" w:sz="6" w:space="0"/>
              <w:bottom w:val="single" w:color="000000" w:sz="6" w:space="0"/>
              <w:right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2008014.33</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其他流动负债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流动负债合计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1947.08</w:t>
            </w:r>
          </w:p>
        </w:tc>
        <w:tc>
          <w:tcPr>
            <w:tcW w:w="870" w:type="dxa"/>
            <w:tcBorders>
              <w:top w:val="single" w:color="000000" w:sz="6" w:space="0"/>
              <w:bottom w:val="single" w:color="000000" w:sz="6"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1986.20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ind w:firstLine="440" w:firstLineChars="200"/>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长期股权投资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长期债权投资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长期借款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长期投资合计</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30</w:t>
            </w:r>
          </w:p>
        </w:tc>
        <w:tc>
          <w:tcPr>
            <w:tcW w:w="870" w:type="dxa"/>
            <w:tcBorders>
              <w:top w:val="single" w:color="000000" w:sz="6" w:space="0"/>
              <w:bottom w:val="single" w:color="000000" w:sz="6" w:space="0"/>
            </w:tcBorders>
            <w:shd w:val="clear" w:color="auto" w:fill="E0E0E0"/>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870" w:type="dxa"/>
            <w:tcBorders>
              <w:top w:val="single" w:color="000000" w:sz="6" w:space="0"/>
              <w:bottom w:val="single" w:color="000000" w:sz="6" w:space="0"/>
              <w:right w:val="single" w:color="auto" w:sz="12" w:space="0"/>
            </w:tcBorders>
            <w:shd w:val="clear" w:color="auto" w:fill="E0E0E0"/>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长期应付款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其他长期负债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长期负债合计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90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870" w:type="dxa"/>
            <w:tcBorders>
              <w:top w:val="single" w:color="000000" w:sz="6" w:space="0"/>
              <w:bottom w:val="single" w:color="000000" w:sz="6"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固定资产原价</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17325.50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17325.50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ind w:firstLine="440" w:firstLineChars="200"/>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减：累计折旧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32</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17325.50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17325.50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受托代理负债：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ind w:right="105"/>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固定资产净值</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33</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870" w:type="dxa"/>
            <w:tcBorders>
              <w:top w:val="single" w:color="000000" w:sz="6" w:space="0"/>
              <w:bottom w:val="single" w:color="000000" w:sz="6" w:space="0"/>
              <w:right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受托代理负债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91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在建工程</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文物文化资产</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35</w:t>
            </w: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负债合计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100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1947.08</w:t>
            </w:r>
          </w:p>
        </w:tc>
        <w:tc>
          <w:tcPr>
            <w:tcW w:w="870" w:type="dxa"/>
            <w:tcBorders>
              <w:top w:val="single" w:color="000000" w:sz="6" w:space="0"/>
              <w:bottom w:val="single" w:color="000000" w:sz="6"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1986.20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固定资产清理</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固定资产合计</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40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870" w:type="dxa"/>
            <w:tcBorders>
              <w:top w:val="single" w:color="000000" w:sz="6" w:space="0"/>
              <w:bottom w:val="single" w:color="000000" w:sz="6" w:space="0"/>
              <w:right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ind w:right="210"/>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无形资产：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无形资产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41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净资产：</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非限定性净资产</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101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2002206.35</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1546028.13</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受托代理资产：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限定性净资产</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105</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460000.00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受托代理资产</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51</w:t>
            </w: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净资产合计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110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2002206.35</w:t>
            </w:r>
          </w:p>
        </w:tc>
        <w:tc>
          <w:tcPr>
            <w:tcW w:w="870" w:type="dxa"/>
            <w:tcBorders>
              <w:top w:val="single" w:color="000000" w:sz="6" w:space="0"/>
              <w:bottom w:val="single" w:color="000000" w:sz="6"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2006028.13</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资产总计</w:t>
            </w:r>
          </w:p>
        </w:tc>
        <w:tc>
          <w:tcPr>
            <w:tcW w:w="579" w:type="dxa"/>
            <w:tcBorders>
              <w:top w:val="single" w:color="000000" w:sz="6" w:space="0"/>
              <w:bottom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60</w:t>
            </w:r>
          </w:p>
        </w:tc>
        <w:tc>
          <w:tcPr>
            <w:tcW w:w="870" w:type="dxa"/>
            <w:tcBorders>
              <w:top w:val="single" w:color="000000" w:sz="6" w:space="0"/>
              <w:bottom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2004153.43</w:t>
            </w:r>
          </w:p>
        </w:tc>
        <w:tc>
          <w:tcPr>
            <w:tcW w:w="870" w:type="dxa"/>
            <w:tcBorders>
              <w:top w:val="single" w:color="000000" w:sz="6" w:space="0"/>
              <w:bottom w:val="single" w:color="auto" w:sz="12" w:space="0"/>
              <w:right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2008014.33</w:t>
            </w:r>
          </w:p>
        </w:tc>
        <w:tc>
          <w:tcPr>
            <w:tcW w:w="2550" w:type="dxa"/>
            <w:tcBorders>
              <w:top w:val="single" w:color="000000" w:sz="6" w:space="0"/>
              <w:left w:val="single" w:color="auto" w:sz="12" w:space="0"/>
              <w:bottom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负债和净资产总计</w:t>
            </w:r>
          </w:p>
        </w:tc>
        <w:tc>
          <w:tcPr>
            <w:tcW w:w="574" w:type="dxa"/>
            <w:tcBorders>
              <w:top w:val="single" w:color="000000" w:sz="6" w:space="0"/>
              <w:bottom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120</w:t>
            </w:r>
          </w:p>
        </w:tc>
        <w:tc>
          <w:tcPr>
            <w:tcW w:w="870" w:type="dxa"/>
            <w:tcBorders>
              <w:top w:val="single" w:color="000000" w:sz="6" w:space="0"/>
              <w:bottom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2004153.43</w:t>
            </w:r>
          </w:p>
        </w:tc>
        <w:tc>
          <w:tcPr>
            <w:tcW w:w="870" w:type="dxa"/>
            <w:tcBorders>
              <w:top w:val="single" w:color="000000" w:sz="6" w:space="0"/>
              <w:bottom w:val="single" w:color="auto" w:sz="12"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2008014.33</w:t>
            </w:r>
          </w:p>
        </w:tc>
      </w:tr>
    </w:tbl>
    <w:p>
      <w:pPr>
        <w:spacing w:line="360" w:lineRule="auto"/>
        <w:jc w:val="center"/>
        <w:rPr>
          <w:rFonts w:ascii="宋体" w:hAnsi="宋体"/>
          <w:b/>
          <w:szCs w:val="21"/>
        </w:rPr>
      </w:pPr>
    </w:p>
    <w:p>
      <w:pPr>
        <w:spacing w:line="360" w:lineRule="auto"/>
        <w:rPr>
          <w:rFonts w:ascii="宋体" w:hAnsi="宋体"/>
          <w:b/>
          <w:szCs w:val="21"/>
        </w:rPr>
      </w:pPr>
    </w:p>
    <w:p>
      <w:pPr>
        <w:spacing w:line="360" w:lineRule="auto"/>
        <w:jc w:val="center"/>
        <w:rPr>
          <w:rFonts w:ascii="宋体" w:hAnsi="宋体"/>
          <w:b/>
          <w:szCs w:val="21"/>
        </w:rPr>
      </w:pPr>
      <w:r>
        <w:rPr>
          <w:rFonts w:hint="eastAsia" w:ascii="宋体" w:hAnsi="宋体"/>
          <w:b/>
          <w:szCs w:val="21"/>
        </w:rPr>
        <w:t>（二）业务活动表</w:t>
      </w:r>
    </w:p>
    <w:p>
      <w:pPr>
        <w:spacing w:line="360" w:lineRule="auto"/>
        <w:rPr>
          <w:rFonts w:ascii="宋体" w:hAnsi="宋体"/>
          <w:sz w:val="22"/>
          <w:szCs w:val="22"/>
        </w:rPr>
      </w:pPr>
      <w:r>
        <w:rPr>
          <w:rFonts w:ascii="宋体" w:hAnsi="宋体" w:eastAsia="宋体" w:cs="宋体"/>
          <w:color w:val="auto"/>
          <w:sz w:val="22"/>
        </w:rPr>
        <w:t>编制单位：北京天地文化发展基金会              2021年                    单位：人民币元</w:t>
      </w:r>
    </w:p>
    <w:tbl>
      <w:tblPr>
        <w:tblStyle w:val="14"/>
        <w:tblW w:w="0" w:type="auto"/>
        <w:tblInd w:w="108"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664"/>
        <w:gridCol w:w="1236"/>
        <w:gridCol w:w="1232"/>
        <w:gridCol w:w="928"/>
        <w:gridCol w:w="1152"/>
        <w:gridCol w:w="1260"/>
        <w:gridCol w:w="1080"/>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restart"/>
            <w:vAlign w:val="center"/>
          </w:tcPr>
          <w:p>
            <w:pPr>
              <w:spacing w:line="360" w:lineRule="auto"/>
              <w:jc w:val="center"/>
              <w:rPr>
                <w:rFonts w:ascii="宋体" w:hAnsi="宋体"/>
                <w:sz w:val="22"/>
                <w:szCs w:val="22"/>
              </w:rPr>
            </w:pPr>
            <w:r>
              <w:rPr>
                <w:rFonts w:hint="eastAsia" w:ascii="宋体" w:hAnsi="宋体"/>
                <w:sz w:val="22"/>
                <w:szCs w:val="22"/>
              </w:rPr>
              <w:t>项  目</w:t>
            </w:r>
          </w:p>
        </w:tc>
        <w:tc>
          <w:tcPr>
            <w:tcW w:w="664" w:type="dxa"/>
            <w:vMerge w:val="restart"/>
            <w:vAlign w:val="center"/>
          </w:tcPr>
          <w:p>
            <w:pPr>
              <w:spacing w:line="360" w:lineRule="auto"/>
              <w:jc w:val="center"/>
              <w:rPr>
                <w:rFonts w:ascii="宋体" w:hAnsi="宋体"/>
                <w:sz w:val="22"/>
                <w:szCs w:val="22"/>
              </w:rPr>
            </w:pPr>
            <w:r>
              <w:rPr>
                <w:rFonts w:hint="eastAsia" w:ascii="宋体" w:hAnsi="宋体"/>
                <w:sz w:val="22"/>
                <w:szCs w:val="22"/>
              </w:rPr>
              <w:t>行次</w:t>
            </w:r>
          </w:p>
        </w:tc>
        <w:tc>
          <w:tcPr>
            <w:tcW w:w="3396" w:type="dxa"/>
            <w:gridSpan w:val="3"/>
            <w:vAlign w:val="center"/>
          </w:tcPr>
          <w:p>
            <w:pPr>
              <w:spacing w:line="360" w:lineRule="auto"/>
              <w:jc w:val="center"/>
              <w:rPr>
                <w:rFonts w:ascii="宋体" w:hAnsi="宋体"/>
                <w:sz w:val="22"/>
                <w:szCs w:val="22"/>
              </w:rPr>
            </w:pPr>
            <w:r>
              <w:rPr>
                <w:rFonts w:hint="eastAsia" w:ascii="宋体" w:hAnsi="宋体"/>
                <w:sz w:val="22"/>
                <w:szCs w:val="22"/>
              </w:rPr>
              <w:t>上年数</w:t>
            </w:r>
          </w:p>
        </w:tc>
        <w:tc>
          <w:tcPr>
            <w:tcW w:w="3492" w:type="dxa"/>
            <w:gridSpan w:val="3"/>
            <w:vAlign w:val="center"/>
          </w:tcPr>
          <w:p>
            <w:pPr>
              <w:spacing w:line="360" w:lineRule="auto"/>
              <w:jc w:val="center"/>
              <w:rPr>
                <w:rFonts w:ascii="宋体" w:hAnsi="宋体"/>
                <w:sz w:val="22"/>
                <w:szCs w:val="22"/>
              </w:rPr>
            </w:pPr>
            <w:r>
              <w:rPr>
                <w:rFonts w:hint="eastAsia" w:ascii="宋体" w:hAnsi="宋体"/>
                <w:sz w:val="22"/>
                <w:szCs w:val="22"/>
              </w:rPr>
              <w:t>本年累计数</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vAlign w:val="center"/>
          </w:tcPr>
          <w:p>
            <w:pPr>
              <w:spacing w:line="360" w:lineRule="auto"/>
              <w:jc w:val="center"/>
              <w:rPr>
                <w:rFonts w:ascii="宋体" w:hAnsi="宋体"/>
                <w:sz w:val="22"/>
                <w:szCs w:val="22"/>
              </w:rPr>
            </w:pPr>
          </w:p>
        </w:tc>
        <w:tc>
          <w:tcPr>
            <w:tcW w:w="664" w:type="dxa"/>
            <w:vMerge w:val="continue"/>
            <w:vAlign w:val="center"/>
          </w:tcPr>
          <w:p>
            <w:pPr>
              <w:spacing w:line="360" w:lineRule="auto"/>
              <w:jc w:val="center"/>
              <w:rPr>
                <w:rFonts w:ascii="宋体" w:hAnsi="宋体"/>
                <w:sz w:val="22"/>
                <w:szCs w:val="22"/>
              </w:rPr>
            </w:pPr>
          </w:p>
        </w:tc>
        <w:tc>
          <w:tcPr>
            <w:tcW w:w="1236" w:type="dxa"/>
            <w:vAlign w:val="center"/>
          </w:tcPr>
          <w:p>
            <w:pPr>
              <w:spacing w:line="360" w:lineRule="auto"/>
              <w:jc w:val="center"/>
              <w:rPr>
                <w:rFonts w:ascii="宋体" w:hAnsi="宋体"/>
                <w:sz w:val="22"/>
                <w:szCs w:val="22"/>
              </w:rPr>
            </w:pPr>
            <w:r>
              <w:rPr>
                <w:rFonts w:hint="eastAsia" w:ascii="宋体" w:hAnsi="宋体"/>
                <w:sz w:val="22"/>
                <w:szCs w:val="22"/>
              </w:rPr>
              <w:t>非限定性</w:t>
            </w:r>
          </w:p>
        </w:tc>
        <w:tc>
          <w:tcPr>
            <w:tcW w:w="1232" w:type="dxa"/>
            <w:vAlign w:val="center"/>
          </w:tcPr>
          <w:p>
            <w:pPr>
              <w:spacing w:line="360" w:lineRule="auto"/>
              <w:jc w:val="center"/>
              <w:rPr>
                <w:rFonts w:ascii="宋体" w:hAnsi="宋体"/>
                <w:sz w:val="22"/>
                <w:szCs w:val="22"/>
              </w:rPr>
            </w:pPr>
            <w:r>
              <w:rPr>
                <w:rFonts w:hint="eastAsia" w:ascii="宋体" w:hAnsi="宋体"/>
                <w:sz w:val="22"/>
                <w:szCs w:val="22"/>
              </w:rPr>
              <w:t>限定性</w:t>
            </w:r>
          </w:p>
        </w:tc>
        <w:tc>
          <w:tcPr>
            <w:tcW w:w="928" w:type="dxa"/>
            <w:vAlign w:val="center"/>
          </w:tcPr>
          <w:p>
            <w:pPr>
              <w:spacing w:line="360" w:lineRule="auto"/>
              <w:jc w:val="center"/>
              <w:rPr>
                <w:rFonts w:ascii="宋体" w:hAnsi="宋体"/>
                <w:sz w:val="22"/>
                <w:szCs w:val="22"/>
              </w:rPr>
            </w:pPr>
            <w:r>
              <w:rPr>
                <w:rFonts w:hint="eastAsia" w:ascii="宋体" w:hAnsi="宋体"/>
                <w:sz w:val="22"/>
                <w:szCs w:val="22"/>
              </w:rPr>
              <w:t>合计</w:t>
            </w:r>
          </w:p>
        </w:tc>
        <w:tc>
          <w:tcPr>
            <w:tcW w:w="1152" w:type="dxa"/>
            <w:vAlign w:val="center"/>
          </w:tcPr>
          <w:p>
            <w:pPr>
              <w:spacing w:line="360" w:lineRule="auto"/>
              <w:jc w:val="center"/>
              <w:rPr>
                <w:rFonts w:ascii="宋体" w:hAnsi="宋体"/>
                <w:sz w:val="22"/>
                <w:szCs w:val="22"/>
              </w:rPr>
            </w:pPr>
            <w:r>
              <w:rPr>
                <w:rFonts w:hint="eastAsia" w:ascii="宋体" w:hAnsi="宋体"/>
                <w:sz w:val="22"/>
                <w:szCs w:val="22"/>
              </w:rPr>
              <w:t>非限定性</w:t>
            </w:r>
          </w:p>
        </w:tc>
        <w:tc>
          <w:tcPr>
            <w:tcW w:w="1260" w:type="dxa"/>
            <w:vAlign w:val="center"/>
          </w:tcPr>
          <w:p>
            <w:pPr>
              <w:spacing w:line="360" w:lineRule="auto"/>
              <w:jc w:val="center"/>
              <w:rPr>
                <w:rFonts w:ascii="宋体" w:hAnsi="宋体"/>
                <w:sz w:val="22"/>
                <w:szCs w:val="22"/>
              </w:rPr>
            </w:pPr>
            <w:r>
              <w:rPr>
                <w:rFonts w:hint="eastAsia" w:ascii="宋体" w:hAnsi="宋体"/>
                <w:sz w:val="22"/>
                <w:szCs w:val="22"/>
              </w:rPr>
              <w:t>限定性</w:t>
            </w:r>
          </w:p>
        </w:tc>
        <w:tc>
          <w:tcPr>
            <w:tcW w:w="1080" w:type="dxa"/>
            <w:vAlign w:val="center"/>
          </w:tcPr>
          <w:p>
            <w:pPr>
              <w:spacing w:line="360" w:lineRule="auto"/>
              <w:jc w:val="center"/>
              <w:rPr>
                <w:rFonts w:ascii="宋体" w:hAnsi="宋体"/>
                <w:sz w:val="22"/>
                <w:szCs w:val="22"/>
              </w:rPr>
            </w:pPr>
            <w:r>
              <w:rPr>
                <w:rFonts w:hint="eastAsia" w:ascii="宋体" w:hAnsi="宋体"/>
                <w:sz w:val="22"/>
                <w:szCs w:val="22"/>
              </w:rPr>
              <w:t>合计</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rPr>
                <w:rFonts w:ascii="宋体" w:hAnsi="宋体"/>
                <w:sz w:val="22"/>
                <w:szCs w:val="22"/>
              </w:rPr>
            </w:pPr>
            <w:r>
              <w:rPr>
                <w:rFonts w:hint="eastAsia" w:ascii="宋体" w:hAnsi="宋体"/>
                <w:sz w:val="22"/>
                <w:szCs w:val="22"/>
              </w:rPr>
              <w:t>一、收  入</w:t>
            </w:r>
          </w:p>
        </w:tc>
        <w:tc>
          <w:tcPr>
            <w:tcW w:w="664" w:type="dxa"/>
            <w:shd w:val="clear" w:color="auto" w:fill="auto"/>
            <w:vAlign w:val="center"/>
          </w:tcPr>
          <w:p>
            <w:pPr>
              <w:spacing w:line="360" w:lineRule="auto"/>
              <w:jc w:val="center"/>
              <w:rPr>
                <w:rFonts w:ascii="宋体" w:hAnsi="宋体"/>
                <w:sz w:val="22"/>
                <w:szCs w:val="22"/>
              </w:rPr>
            </w:pPr>
          </w:p>
        </w:tc>
        <w:tc>
          <w:tcPr>
            <w:tcW w:w="1236" w:type="dxa"/>
            <w:shd w:val="clear" w:color="auto" w:fill="auto"/>
          </w:tcPr>
          <w:p>
            <w:pPr>
              <w:spacing w:line="360" w:lineRule="auto"/>
              <w:rPr>
                <w:rFonts w:ascii="宋体" w:hAnsi="宋体"/>
                <w:sz w:val="22"/>
                <w:szCs w:val="22"/>
              </w:rPr>
            </w:pPr>
          </w:p>
        </w:tc>
        <w:tc>
          <w:tcPr>
            <w:tcW w:w="1232" w:type="dxa"/>
            <w:shd w:val="clear" w:color="auto" w:fill="auto"/>
          </w:tcPr>
          <w:p>
            <w:pPr>
              <w:spacing w:line="360" w:lineRule="auto"/>
              <w:rPr>
                <w:rFonts w:ascii="宋体" w:hAnsi="宋体"/>
                <w:sz w:val="22"/>
                <w:szCs w:val="22"/>
              </w:rPr>
            </w:pPr>
          </w:p>
        </w:tc>
        <w:tc>
          <w:tcPr>
            <w:tcW w:w="928" w:type="dxa"/>
            <w:shd w:val="clear" w:color="auto" w:fill="E6E6E6"/>
          </w:tcPr>
          <w:p>
            <w:pPr>
              <w:spacing w:line="360" w:lineRule="auto"/>
              <w:rPr>
                <w:rFonts w:ascii="宋体" w:hAnsi="宋体"/>
                <w:sz w:val="22"/>
                <w:szCs w:val="22"/>
              </w:rPr>
            </w:pPr>
          </w:p>
        </w:tc>
        <w:tc>
          <w:tcPr>
            <w:tcW w:w="1152" w:type="dxa"/>
            <w:shd w:val="clear" w:color="auto" w:fill="auto"/>
          </w:tcPr>
          <w:p>
            <w:pPr>
              <w:spacing w:line="360" w:lineRule="auto"/>
              <w:rPr>
                <w:rFonts w:ascii="宋体" w:hAnsi="宋体"/>
                <w:sz w:val="22"/>
                <w:szCs w:val="22"/>
              </w:rPr>
            </w:pPr>
          </w:p>
        </w:tc>
        <w:tc>
          <w:tcPr>
            <w:tcW w:w="1260" w:type="dxa"/>
            <w:shd w:val="clear" w:color="auto" w:fill="auto"/>
          </w:tcPr>
          <w:p>
            <w:pPr>
              <w:spacing w:line="360" w:lineRule="auto"/>
              <w:rPr>
                <w:rFonts w:ascii="宋体" w:hAnsi="宋体"/>
                <w:sz w:val="22"/>
                <w:szCs w:val="22"/>
              </w:rPr>
            </w:pPr>
          </w:p>
        </w:tc>
        <w:tc>
          <w:tcPr>
            <w:tcW w:w="1080" w:type="dxa"/>
            <w:shd w:val="clear" w:color="auto" w:fill="E6E6E6"/>
          </w:tcPr>
          <w:p>
            <w:pPr>
              <w:spacing w:line="360" w:lineRule="auto"/>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其中：捐赠收入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1</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1010000.00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1010000.00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2310000.00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2310000.00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会费收入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2</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提供服务收入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3</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商品销售收入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4</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政府补助收入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5</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投资收益</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6</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其他收入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9</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7478.80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7478.80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5689.59</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5689.59</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收入合计</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11</w:t>
            </w:r>
          </w:p>
        </w:tc>
        <w:tc>
          <w:tcPr>
            <w:tcW w:w="1236" w:type="dxa"/>
            <w:shd w:val="clear" w:color="auto" w:fill="E6E6E6"/>
          </w:tcPr>
          <w:p>
            <w:pPr>
              <w:spacing w:line="360" w:lineRule="auto"/>
              <w:jc w:val="left"/>
              <w:rPr>
                <w:rFonts w:ascii="宋体" w:hAnsi="宋体"/>
                <w:sz w:val="22"/>
                <w:szCs w:val="22"/>
              </w:rPr>
            </w:pPr>
            <w:r>
              <w:rPr>
                <w:rFonts w:ascii="宋体" w:hAnsi="宋体"/>
                <w:sz w:val="22"/>
                <w:szCs w:val="22"/>
              </w:rPr>
              <w:t>1017478.80</w:t>
            </w:r>
          </w:p>
        </w:tc>
        <w:tc>
          <w:tcPr>
            <w:tcW w:w="1232"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1017478.80</w:t>
            </w:r>
          </w:p>
        </w:tc>
        <w:tc>
          <w:tcPr>
            <w:tcW w:w="1152" w:type="dxa"/>
            <w:shd w:val="clear" w:color="auto" w:fill="E6E6E6"/>
          </w:tcPr>
          <w:p>
            <w:pPr>
              <w:spacing w:line="360" w:lineRule="auto"/>
              <w:jc w:val="left"/>
              <w:rPr>
                <w:rFonts w:ascii="宋体" w:hAnsi="宋体"/>
                <w:sz w:val="22"/>
                <w:szCs w:val="22"/>
              </w:rPr>
            </w:pPr>
            <w:r>
              <w:rPr>
                <w:rFonts w:ascii="宋体" w:hAnsi="宋体"/>
                <w:sz w:val="22"/>
                <w:szCs w:val="22"/>
              </w:rPr>
              <w:t>5689.59</w:t>
            </w:r>
          </w:p>
        </w:tc>
        <w:tc>
          <w:tcPr>
            <w:tcW w:w="1260" w:type="dxa"/>
            <w:shd w:val="clear" w:color="auto" w:fill="E6E6E6"/>
          </w:tcPr>
          <w:p>
            <w:pPr>
              <w:spacing w:line="360" w:lineRule="auto"/>
              <w:jc w:val="left"/>
              <w:rPr>
                <w:rFonts w:ascii="宋体" w:hAnsi="宋体"/>
                <w:sz w:val="22"/>
                <w:szCs w:val="22"/>
              </w:rPr>
            </w:pPr>
            <w:r>
              <w:rPr>
                <w:rFonts w:ascii="宋体" w:hAnsi="宋体"/>
                <w:sz w:val="22"/>
                <w:szCs w:val="22"/>
              </w:rPr>
              <w:t>2310000.00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2315689.59</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二、费  用</w:t>
            </w:r>
          </w:p>
        </w:tc>
        <w:tc>
          <w:tcPr>
            <w:tcW w:w="664" w:type="dxa"/>
            <w:shd w:val="clear" w:color="auto" w:fill="auto"/>
            <w:vAlign w:val="center"/>
          </w:tcPr>
          <w:p>
            <w:pPr>
              <w:spacing w:line="360" w:lineRule="auto"/>
              <w:jc w:val="left"/>
              <w:rPr>
                <w:rFonts w:ascii="宋体" w:hAnsi="宋体"/>
                <w:sz w:val="22"/>
                <w:szCs w:val="22"/>
              </w:rPr>
            </w:pPr>
          </w:p>
        </w:tc>
        <w:tc>
          <w:tcPr>
            <w:tcW w:w="1236" w:type="dxa"/>
            <w:shd w:val="clear" w:color="auto" w:fill="auto"/>
          </w:tcPr>
          <w:p>
            <w:pPr>
              <w:spacing w:line="360" w:lineRule="auto"/>
              <w:jc w:val="left"/>
              <w:rPr>
                <w:rFonts w:ascii="宋体" w:hAnsi="宋体"/>
                <w:sz w:val="22"/>
                <w:szCs w:val="22"/>
              </w:rPr>
            </w:pPr>
          </w:p>
        </w:tc>
        <w:tc>
          <w:tcPr>
            <w:tcW w:w="1232" w:type="dxa"/>
            <w:shd w:val="clear" w:color="auto" w:fill="auto"/>
          </w:tcPr>
          <w:p>
            <w:pPr>
              <w:spacing w:line="360" w:lineRule="auto"/>
              <w:jc w:val="left"/>
              <w:rPr>
                <w:rFonts w:ascii="宋体" w:hAnsi="宋体"/>
                <w:sz w:val="22"/>
                <w:szCs w:val="22"/>
              </w:rPr>
            </w:pPr>
          </w:p>
        </w:tc>
        <w:tc>
          <w:tcPr>
            <w:tcW w:w="928" w:type="dxa"/>
            <w:shd w:val="clear" w:color="auto" w:fill="E6E6E6"/>
          </w:tcPr>
          <w:p>
            <w:pPr>
              <w:spacing w:line="360" w:lineRule="auto"/>
              <w:jc w:val="left"/>
              <w:rPr>
                <w:rFonts w:ascii="宋体" w:hAnsi="宋体"/>
                <w:sz w:val="22"/>
                <w:szCs w:val="22"/>
              </w:rPr>
            </w:pPr>
          </w:p>
        </w:tc>
        <w:tc>
          <w:tcPr>
            <w:tcW w:w="1152" w:type="dxa"/>
            <w:shd w:val="clear" w:color="auto" w:fill="auto"/>
          </w:tcPr>
          <w:p>
            <w:pPr>
              <w:spacing w:line="360" w:lineRule="auto"/>
              <w:jc w:val="left"/>
              <w:rPr>
                <w:rFonts w:ascii="宋体" w:hAnsi="宋体"/>
                <w:sz w:val="22"/>
                <w:szCs w:val="22"/>
              </w:rPr>
            </w:pPr>
          </w:p>
        </w:tc>
        <w:tc>
          <w:tcPr>
            <w:tcW w:w="1260" w:type="dxa"/>
            <w:shd w:val="clear" w:color="auto" w:fill="auto"/>
          </w:tcPr>
          <w:p>
            <w:pPr>
              <w:spacing w:line="360" w:lineRule="auto"/>
              <w:jc w:val="left"/>
              <w:rPr>
                <w:rFonts w:ascii="宋体" w:hAnsi="宋体"/>
                <w:sz w:val="22"/>
                <w:szCs w:val="22"/>
              </w:rPr>
            </w:pPr>
          </w:p>
        </w:tc>
        <w:tc>
          <w:tcPr>
            <w:tcW w:w="1080" w:type="dxa"/>
            <w:shd w:val="clear" w:color="auto" w:fill="E6E6E6"/>
          </w:tcPr>
          <w:p>
            <w:pPr>
              <w:spacing w:line="360" w:lineRule="auto"/>
              <w:jc w:val="left"/>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（一）业务活动成本</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12</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1000000.00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1000000.00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2202159.00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2202159.00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（二）管理费用</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21</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99854.22</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99854.22</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109708.81</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109708.81</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（三）筹资费用</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24</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（四）其他费用</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28</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费用合计</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35</w:t>
            </w:r>
          </w:p>
        </w:tc>
        <w:tc>
          <w:tcPr>
            <w:tcW w:w="1236" w:type="dxa"/>
            <w:shd w:val="clear" w:color="auto" w:fill="E6E6E6"/>
          </w:tcPr>
          <w:p>
            <w:pPr>
              <w:spacing w:line="360" w:lineRule="auto"/>
              <w:jc w:val="left"/>
              <w:rPr>
                <w:rFonts w:ascii="宋体" w:hAnsi="宋体"/>
                <w:sz w:val="22"/>
                <w:szCs w:val="22"/>
              </w:rPr>
            </w:pPr>
            <w:r>
              <w:rPr>
                <w:rFonts w:ascii="宋体" w:hAnsi="宋体"/>
                <w:sz w:val="22"/>
                <w:szCs w:val="22"/>
              </w:rPr>
              <w:t>1099854.22</w:t>
            </w:r>
          </w:p>
        </w:tc>
        <w:tc>
          <w:tcPr>
            <w:tcW w:w="1232"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1099854.22</w:t>
            </w:r>
          </w:p>
        </w:tc>
        <w:tc>
          <w:tcPr>
            <w:tcW w:w="1152" w:type="dxa"/>
            <w:shd w:val="clear" w:color="auto" w:fill="E6E6E6"/>
          </w:tcPr>
          <w:p>
            <w:pPr>
              <w:spacing w:line="360" w:lineRule="auto"/>
              <w:jc w:val="left"/>
              <w:rPr>
                <w:rFonts w:ascii="宋体" w:hAnsi="宋体"/>
                <w:sz w:val="22"/>
                <w:szCs w:val="22"/>
              </w:rPr>
            </w:pPr>
            <w:r>
              <w:rPr>
                <w:rFonts w:ascii="宋体" w:hAnsi="宋体"/>
                <w:sz w:val="22"/>
                <w:szCs w:val="22"/>
              </w:rPr>
              <w:t>2311867.81</w:t>
            </w:r>
          </w:p>
        </w:tc>
        <w:tc>
          <w:tcPr>
            <w:tcW w:w="1260"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2311867.81</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三、限定性净资产转为非限定性净资产</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40</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1850000.00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-1850000.00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四、净资产变动额</w:t>
            </w:r>
            <w:r>
              <w:rPr>
                <w:rStyle w:val="20"/>
                <w:rFonts w:hint="eastAsia"/>
                <w:sz w:val="22"/>
                <w:szCs w:val="22"/>
              </w:rPr>
              <w:t>（若为净资产减少额，以“-”号填列）</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45</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-82375.42</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-82375.42</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-456178.22</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460000.00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3821.78</w:t>
            </w:r>
          </w:p>
        </w:tc>
      </w:tr>
    </w:tbl>
    <w:p>
      <w:pPr>
        <w:spacing w:line="360" w:lineRule="auto"/>
        <w:rPr>
          <w:rFonts w:ascii="宋体" w:hAnsi="宋体"/>
          <w:b/>
          <w:bCs/>
          <w:color w:val="FF0000"/>
          <w:sz w:val="22"/>
          <w:szCs w:val="22"/>
        </w:rPr>
      </w:pPr>
      <w:r>
        <w:rPr>
          <w:rFonts w:hint="eastAsia" w:ascii="宋体" w:hAnsi="宋体"/>
          <w:b/>
          <w:bCs/>
          <w:color w:val="FF0000"/>
          <w:sz w:val="22"/>
          <w:szCs w:val="22"/>
        </w:rPr>
        <w:t>说明：银行存款利息计入其他收入，业务活动成本包括公益事业支出和其他支出。</w:t>
      </w:r>
    </w:p>
    <w:p>
      <w:pPr>
        <w:spacing w:line="360" w:lineRule="exact"/>
        <w:jc w:val="center"/>
        <w:rPr>
          <w:rFonts w:ascii="宋体" w:hAnsi="宋体"/>
          <w:b/>
          <w:szCs w:val="21"/>
        </w:rPr>
      </w:pPr>
      <w:r>
        <w:rPr>
          <w:rFonts w:hint="eastAsia" w:ascii="宋体" w:hAnsi="宋体"/>
          <w:b/>
          <w:szCs w:val="21"/>
        </w:rPr>
        <w:t>（三）现金流量表</w:t>
      </w:r>
    </w:p>
    <w:p>
      <w:pPr>
        <w:spacing w:line="360" w:lineRule="auto"/>
        <w:jc w:val="center"/>
        <w:rPr>
          <w:rFonts w:ascii="宋体" w:hAnsi="宋体"/>
          <w:sz w:val="22"/>
          <w:szCs w:val="22"/>
        </w:rPr>
      </w:pPr>
      <w:r>
        <w:rPr>
          <w:rFonts w:ascii="宋体" w:hAnsi="宋体" w:eastAsia="宋体" w:cs="宋体"/>
          <w:color w:val="auto"/>
          <w:sz w:val="22"/>
        </w:rPr>
        <w:t>编制单位：北京天地文化发展基金会           2021年度                     单位：人民币元</w:t>
      </w:r>
    </w:p>
    <w:tbl>
      <w:tblPr>
        <w:tblStyle w:val="14"/>
        <w:tblW w:w="0" w:type="auto"/>
        <w:tblInd w:w="0" w:type="dxa"/>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Layout w:type="fixed"/>
        <w:tblCellMar>
          <w:top w:w="0" w:type="dxa"/>
          <w:left w:w="30" w:type="dxa"/>
          <w:bottom w:w="0" w:type="dxa"/>
          <w:right w:w="30" w:type="dxa"/>
        </w:tblCellMar>
      </w:tblPr>
      <w:tblGrid>
        <w:gridCol w:w="5970"/>
        <w:gridCol w:w="720"/>
        <w:gridCol w:w="3060"/>
      </w:tblGrid>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jc w:val="center"/>
              <w:rPr>
                <w:rFonts w:ascii="宋体" w:hAnsi="宋体"/>
                <w:sz w:val="22"/>
                <w:szCs w:val="22"/>
              </w:rPr>
            </w:pPr>
            <w:r>
              <w:rPr>
                <w:rFonts w:hint="eastAsia" w:ascii="宋体" w:hAnsi="宋体"/>
                <w:sz w:val="22"/>
                <w:szCs w:val="22"/>
              </w:rPr>
              <w:t>项  目</w:t>
            </w:r>
          </w:p>
        </w:tc>
        <w:tc>
          <w:tcPr>
            <w:tcW w:w="720" w:type="dxa"/>
          </w:tcPr>
          <w:p>
            <w:pPr>
              <w:autoSpaceDE w:val="0"/>
              <w:autoSpaceDN w:val="0"/>
              <w:jc w:val="center"/>
              <w:rPr>
                <w:rFonts w:ascii="宋体" w:hAnsi="宋体"/>
                <w:sz w:val="22"/>
                <w:szCs w:val="22"/>
              </w:rPr>
            </w:pPr>
            <w:r>
              <w:rPr>
                <w:rFonts w:hint="eastAsia" w:ascii="宋体" w:hAnsi="宋体"/>
                <w:sz w:val="22"/>
                <w:szCs w:val="22"/>
              </w:rPr>
              <w:t>行次</w:t>
            </w:r>
          </w:p>
        </w:tc>
        <w:tc>
          <w:tcPr>
            <w:tcW w:w="3060" w:type="dxa"/>
          </w:tcPr>
          <w:p>
            <w:pPr>
              <w:autoSpaceDE w:val="0"/>
              <w:autoSpaceDN w:val="0"/>
              <w:jc w:val="center"/>
              <w:rPr>
                <w:rFonts w:ascii="宋体" w:hAnsi="宋体"/>
                <w:sz w:val="22"/>
                <w:szCs w:val="22"/>
              </w:rPr>
            </w:pPr>
            <w:r>
              <w:rPr>
                <w:rFonts w:hint="eastAsia" w:ascii="宋体" w:hAnsi="宋体"/>
                <w:sz w:val="22"/>
                <w:szCs w:val="22"/>
              </w:rPr>
              <w:t>金  额</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一、业务活动产生的现金流量：</w:t>
            </w:r>
          </w:p>
        </w:tc>
        <w:tc>
          <w:tcPr>
            <w:tcW w:w="720" w:type="dxa"/>
          </w:tcPr>
          <w:p>
            <w:pPr>
              <w:autoSpaceDE w:val="0"/>
              <w:autoSpaceDN w:val="0"/>
              <w:jc w:val="center"/>
              <w:rPr>
                <w:rFonts w:ascii="宋体" w:hAnsi="宋体"/>
                <w:sz w:val="22"/>
                <w:szCs w:val="22"/>
              </w:rPr>
            </w:pPr>
          </w:p>
        </w:tc>
        <w:tc>
          <w:tcPr>
            <w:tcW w:w="3060" w:type="dxa"/>
          </w:tcPr>
          <w:p>
            <w:pPr>
              <w:autoSpaceDE w:val="0"/>
              <w:autoSpaceDN w:val="0"/>
              <w:jc w:val="center"/>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接受捐赠收到的现金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w:t>
            </w:r>
          </w:p>
        </w:tc>
        <w:tc>
          <w:tcPr>
            <w:tcW w:w="3060" w:type="dxa"/>
          </w:tcPr>
          <w:p>
            <w:pPr>
              <w:autoSpaceDE w:val="0"/>
              <w:autoSpaceDN w:val="0"/>
              <w:jc w:val="center"/>
              <w:rPr>
                <w:rFonts w:ascii="宋体" w:hAnsi="宋体"/>
                <w:sz w:val="22"/>
                <w:szCs w:val="22"/>
              </w:rPr>
            </w:pPr>
            <w:r>
              <w:rPr>
                <w:rFonts w:ascii="宋体" w:hAnsi="宋体"/>
                <w:sz w:val="22"/>
                <w:szCs w:val="22"/>
              </w:rPr>
              <w:t>2310000.00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收取会费收到的现金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2</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提供服务收到的现金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PrEx>
        <w:trPr>
          <w:trHeight w:val="361"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销售商品收到的现金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4</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政府补助收到的现金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收到的其他与业务活动有关的现金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8</w:t>
            </w:r>
          </w:p>
        </w:tc>
        <w:tc>
          <w:tcPr>
            <w:tcW w:w="3060" w:type="dxa"/>
          </w:tcPr>
          <w:p>
            <w:pPr>
              <w:autoSpaceDE w:val="0"/>
              <w:autoSpaceDN w:val="0"/>
              <w:jc w:val="center"/>
              <w:rPr>
                <w:rFonts w:ascii="宋体" w:hAnsi="宋体"/>
                <w:sz w:val="22"/>
                <w:szCs w:val="22"/>
              </w:rPr>
            </w:pPr>
            <w:r>
              <w:rPr>
                <w:rFonts w:ascii="宋体" w:hAnsi="宋体"/>
                <w:sz w:val="22"/>
                <w:szCs w:val="22"/>
              </w:rPr>
              <w:t>5401.59</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现金流入小计</w:t>
            </w:r>
          </w:p>
        </w:tc>
        <w:tc>
          <w:tcPr>
            <w:tcW w:w="720" w:type="dxa"/>
            <w:shd w:val="clear" w:color="auto" w:fill="FFFFFF"/>
          </w:tcPr>
          <w:p>
            <w:pPr>
              <w:tabs>
                <w:tab w:val="left" w:pos="210"/>
                <w:tab w:val="center" w:pos="330"/>
              </w:tabs>
              <w:autoSpaceDE w:val="0"/>
              <w:autoSpaceDN w:val="0"/>
              <w:jc w:val="left"/>
              <w:rPr>
                <w:rFonts w:ascii="宋体" w:hAnsi="宋体"/>
                <w:sz w:val="22"/>
                <w:szCs w:val="22"/>
              </w:rPr>
            </w:pPr>
            <w:r>
              <w:rPr>
                <w:rFonts w:ascii="宋体" w:hAnsi="宋体"/>
                <w:sz w:val="22"/>
                <w:szCs w:val="22"/>
              </w:rPr>
              <w:tab/>
            </w:r>
            <w:r>
              <w:rPr>
                <w:rFonts w:ascii="宋体" w:hAnsi="宋体"/>
                <w:sz w:val="22"/>
                <w:szCs w:val="22"/>
              </w:rPr>
              <w:tab/>
            </w:r>
            <w:r>
              <w:rPr>
                <w:rFonts w:hint="eastAsia" w:ascii="宋体" w:hAnsi="宋体"/>
                <w:sz w:val="22"/>
                <w:szCs w:val="22"/>
              </w:rPr>
              <w:t>13</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2315401.59</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提供捐赠或者资助支付的现金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14</w:t>
            </w:r>
          </w:p>
        </w:tc>
        <w:tc>
          <w:tcPr>
            <w:tcW w:w="3060" w:type="dxa"/>
          </w:tcPr>
          <w:p>
            <w:pPr>
              <w:autoSpaceDE w:val="0"/>
              <w:autoSpaceDN w:val="0"/>
              <w:jc w:val="center"/>
              <w:rPr>
                <w:rFonts w:ascii="宋体" w:hAnsi="宋体"/>
                <w:sz w:val="22"/>
                <w:szCs w:val="22"/>
              </w:rPr>
            </w:pPr>
            <w:r>
              <w:rPr>
                <w:rFonts w:ascii="宋体" w:hAnsi="宋体"/>
                <w:sz w:val="22"/>
                <w:szCs w:val="22"/>
              </w:rPr>
              <w:t>2204052.48</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支付给员工以及为员工支付的现金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15</w:t>
            </w:r>
          </w:p>
        </w:tc>
        <w:tc>
          <w:tcPr>
            <w:tcW w:w="3060" w:type="dxa"/>
          </w:tcPr>
          <w:p>
            <w:pPr>
              <w:autoSpaceDE w:val="0"/>
              <w:autoSpaceDN w:val="0"/>
              <w:jc w:val="center"/>
              <w:rPr>
                <w:rFonts w:ascii="宋体" w:hAnsi="宋体"/>
                <w:sz w:val="22"/>
                <w:szCs w:val="22"/>
              </w:rPr>
            </w:pPr>
            <w:r>
              <w:rPr>
                <w:rFonts w:ascii="宋体" w:hAnsi="宋体"/>
                <w:sz w:val="22"/>
                <w:szCs w:val="22"/>
              </w:rPr>
              <w:t>45795.96</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购买商品、接受服务支付的现金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16</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支付的其他与业务活动有关的现金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19</w:t>
            </w:r>
          </w:p>
        </w:tc>
        <w:tc>
          <w:tcPr>
            <w:tcW w:w="3060" w:type="dxa"/>
          </w:tcPr>
          <w:p>
            <w:pPr>
              <w:autoSpaceDE w:val="0"/>
              <w:autoSpaceDN w:val="0"/>
              <w:jc w:val="center"/>
              <w:rPr>
                <w:rFonts w:ascii="宋体" w:hAnsi="宋体"/>
                <w:sz w:val="22"/>
                <w:szCs w:val="22"/>
              </w:rPr>
            </w:pPr>
            <w:r>
              <w:rPr>
                <w:rFonts w:ascii="宋体" w:hAnsi="宋体"/>
                <w:sz w:val="22"/>
                <w:szCs w:val="22"/>
              </w:rPr>
              <w:t>61692.25</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现金流出小计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23</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2311540.69</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jc w:val="left"/>
              <w:rPr>
                <w:rFonts w:ascii="宋体" w:hAnsi="宋体"/>
                <w:sz w:val="22"/>
                <w:szCs w:val="22"/>
              </w:rPr>
            </w:pPr>
            <w:r>
              <w:rPr>
                <w:rFonts w:hint="eastAsia" w:ascii="宋体" w:hAnsi="宋体"/>
                <w:sz w:val="22"/>
                <w:szCs w:val="22"/>
              </w:rPr>
              <w:t>业务活动产生的现金流量净额</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24</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3860.90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二、投资活动产生的现金流量：</w:t>
            </w:r>
          </w:p>
        </w:tc>
        <w:tc>
          <w:tcPr>
            <w:tcW w:w="720" w:type="dxa"/>
          </w:tcPr>
          <w:p>
            <w:pPr>
              <w:autoSpaceDE w:val="0"/>
              <w:autoSpaceDN w:val="0"/>
              <w:jc w:val="center"/>
              <w:rPr>
                <w:rFonts w:ascii="宋体" w:hAnsi="宋体"/>
                <w:sz w:val="22"/>
                <w:szCs w:val="22"/>
              </w:rPr>
            </w:pPr>
          </w:p>
        </w:tc>
        <w:tc>
          <w:tcPr>
            <w:tcW w:w="3060" w:type="dxa"/>
          </w:tcPr>
          <w:p>
            <w:pPr>
              <w:autoSpaceDE w:val="0"/>
              <w:autoSpaceDN w:val="0"/>
              <w:jc w:val="center"/>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收回投资所收到的现金 </w:t>
            </w:r>
          </w:p>
        </w:tc>
        <w:tc>
          <w:tcPr>
            <w:tcW w:w="720" w:type="dxa"/>
          </w:tcPr>
          <w:p>
            <w:pPr>
              <w:autoSpaceDE w:val="0"/>
              <w:autoSpaceDN w:val="0"/>
              <w:jc w:val="center"/>
              <w:rPr>
                <w:rFonts w:ascii="宋体" w:hAnsi="宋体"/>
                <w:sz w:val="22"/>
                <w:szCs w:val="22"/>
              </w:rPr>
            </w:pPr>
            <w:r>
              <w:rPr>
                <w:rFonts w:hint="eastAsia" w:ascii="宋体" w:hAnsi="宋体"/>
                <w:sz w:val="22"/>
                <w:szCs w:val="22"/>
              </w:rPr>
              <w:t>25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取得投资收益所收到的现金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26</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PrEx>
        <w:trPr>
          <w:trHeight w:val="361"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处置固定资产和无形资产所收回的现金</w:t>
            </w:r>
          </w:p>
        </w:tc>
        <w:tc>
          <w:tcPr>
            <w:tcW w:w="720" w:type="dxa"/>
          </w:tcPr>
          <w:p>
            <w:pPr>
              <w:autoSpaceDE w:val="0"/>
              <w:autoSpaceDN w:val="0"/>
              <w:jc w:val="center"/>
              <w:rPr>
                <w:rFonts w:ascii="宋体" w:hAnsi="宋体"/>
                <w:sz w:val="22"/>
                <w:szCs w:val="22"/>
              </w:rPr>
            </w:pPr>
            <w:r>
              <w:rPr>
                <w:rFonts w:hint="eastAsia" w:ascii="宋体" w:hAnsi="宋体"/>
                <w:sz w:val="22"/>
                <w:szCs w:val="22"/>
              </w:rPr>
              <w:t>27</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收到的其他与投资活动有关的现金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30</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现金流入小计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34</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购建固定资产和无形资产所支付的现金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对外投资所支付的现金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36</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支付的其他与投资活动有关的现金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39</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现金流出小计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43</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jc w:val="left"/>
              <w:rPr>
                <w:rFonts w:ascii="宋体" w:hAnsi="宋体"/>
                <w:sz w:val="22"/>
                <w:szCs w:val="22"/>
              </w:rPr>
            </w:pPr>
            <w:r>
              <w:rPr>
                <w:rFonts w:hint="eastAsia" w:ascii="宋体" w:hAnsi="宋体"/>
                <w:sz w:val="22"/>
                <w:szCs w:val="22"/>
              </w:rPr>
              <w:t>投资活动产生的现金流量净额</w:t>
            </w:r>
          </w:p>
        </w:tc>
        <w:tc>
          <w:tcPr>
            <w:tcW w:w="720" w:type="dxa"/>
          </w:tcPr>
          <w:p>
            <w:pPr>
              <w:autoSpaceDE w:val="0"/>
              <w:autoSpaceDN w:val="0"/>
              <w:jc w:val="center"/>
              <w:rPr>
                <w:rFonts w:ascii="宋体" w:hAnsi="宋体"/>
                <w:sz w:val="22"/>
                <w:szCs w:val="22"/>
              </w:rPr>
            </w:pPr>
            <w:r>
              <w:rPr>
                <w:rFonts w:hint="eastAsia" w:ascii="宋体" w:hAnsi="宋体"/>
                <w:sz w:val="22"/>
                <w:szCs w:val="22"/>
              </w:rPr>
              <w:t>44</w:t>
            </w:r>
          </w:p>
        </w:tc>
        <w:tc>
          <w:tcPr>
            <w:tcW w:w="3060" w:type="dxa"/>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三、筹资活动产生的现金流量：</w:t>
            </w:r>
          </w:p>
        </w:tc>
        <w:tc>
          <w:tcPr>
            <w:tcW w:w="720" w:type="dxa"/>
          </w:tcPr>
          <w:p>
            <w:pPr>
              <w:autoSpaceDE w:val="0"/>
              <w:autoSpaceDN w:val="0"/>
              <w:jc w:val="center"/>
              <w:rPr>
                <w:rFonts w:ascii="宋体" w:hAnsi="宋体"/>
                <w:sz w:val="22"/>
                <w:szCs w:val="22"/>
              </w:rPr>
            </w:pPr>
          </w:p>
        </w:tc>
        <w:tc>
          <w:tcPr>
            <w:tcW w:w="3060" w:type="dxa"/>
          </w:tcPr>
          <w:p>
            <w:pPr>
              <w:autoSpaceDE w:val="0"/>
              <w:autoSpaceDN w:val="0"/>
              <w:jc w:val="center"/>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借款所收到的现金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45</w:t>
            </w:r>
          </w:p>
        </w:tc>
        <w:tc>
          <w:tcPr>
            <w:tcW w:w="3060" w:type="dxa"/>
          </w:tcPr>
          <w:p>
            <w:pPr>
              <w:autoSpaceDE w:val="0"/>
              <w:autoSpaceDN w:val="0"/>
              <w:jc w:val="center"/>
              <w:rPr>
                <w:rFonts w:ascii="宋体" w:hAnsi="宋体"/>
                <w:sz w:val="22"/>
                <w:szCs w:val="22"/>
              </w:rPr>
            </w:pPr>
            <w:r>
              <w:rPr>
                <w:rFonts w:ascii="宋体" w:hAnsi="宋体"/>
                <w:sz w:val="22"/>
                <w:szCs w:val="22"/>
              </w:rPr>
              <w:t>500000.00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收到的其他与筹资活动有关的现金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48</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现金流入小计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50</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500000.00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偿还借款所支付的现金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51</w:t>
            </w:r>
          </w:p>
        </w:tc>
        <w:tc>
          <w:tcPr>
            <w:tcW w:w="3060" w:type="dxa"/>
          </w:tcPr>
          <w:p>
            <w:pPr>
              <w:autoSpaceDE w:val="0"/>
              <w:autoSpaceDN w:val="0"/>
              <w:jc w:val="center"/>
              <w:rPr>
                <w:rFonts w:ascii="宋体" w:hAnsi="宋体"/>
                <w:sz w:val="22"/>
                <w:szCs w:val="22"/>
              </w:rPr>
            </w:pPr>
            <w:r>
              <w:rPr>
                <w:rFonts w:ascii="宋体" w:hAnsi="宋体"/>
                <w:sz w:val="22"/>
                <w:szCs w:val="22"/>
              </w:rPr>
              <w:t>500000.00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偿付利息所支付的现金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52</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支付的其他与筹资活动有关的现金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55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现金流出小计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58</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500000.00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jc w:val="left"/>
              <w:rPr>
                <w:rFonts w:ascii="宋体" w:hAnsi="宋体"/>
                <w:sz w:val="22"/>
                <w:szCs w:val="22"/>
              </w:rPr>
            </w:pPr>
            <w:r>
              <w:rPr>
                <w:rFonts w:hint="eastAsia" w:ascii="宋体" w:hAnsi="宋体"/>
                <w:sz w:val="22"/>
                <w:szCs w:val="22"/>
              </w:rPr>
              <w:t>筹资活动产生的现金流量净额</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59</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四、汇率变动对现金的影响额</w:t>
            </w:r>
          </w:p>
        </w:tc>
        <w:tc>
          <w:tcPr>
            <w:tcW w:w="720" w:type="dxa"/>
          </w:tcPr>
          <w:p>
            <w:pPr>
              <w:autoSpaceDE w:val="0"/>
              <w:autoSpaceDN w:val="0"/>
              <w:jc w:val="center"/>
              <w:rPr>
                <w:rFonts w:ascii="宋体" w:hAnsi="宋体"/>
                <w:sz w:val="22"/>
                <w:szCs w:val="22"/>
              </w:rPr>
            </w:pPr>
            <w:r>
              <w:rPr>
                <w:rFonts w:hint="eastAsia" w:ascii="宋体" w:hAnsi="宋体"/>
                <w:sz w:val="22"/>
                <w:szCs w:val="22"/>
              </w:rPr>
              <w:t>60</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五、现金及现金等价物净增加额</w:t>
            </w:r>
          </w:p>
        </w:tc>
        <w:tc>
          <w:tcPr>
            <w:tcW w:w="720" w:type="dxa"/>
          </w:tcPr>
          <w:p>
            <w:pPr>
              <w:autoSpaceDE w:val="0"/>
              <w:autoSpaceDN w:val="0"/>
              <w:jc w:val="center"/>
              <w:rPr>
                <w:rFonts w:ascii="宋体" w:hAnsi="宋体"/>
                <w:sz w:val="22"/>
                <w:szCs w:val="22"/>
              </w:rPr>
            </w:pPr>
            <w:r>
              <w:rPr>
                <w:rFonts w:hint="eastAsia" w:ascii="宋体" w:hAnsi="宋体"/>
                <w:sz w:val="22"/>
                <w:szCs w:val="22"/>
              </w:rPr>
              <w:t>61</w:t>
            </w:r>
          </w:p>
        </w:tc>
        <w:tc>
          <w:tcPr>
            <w:tcW w:w="3060" w:type="dxa"/>
          </w:tcPr>
          <w:p>
            <w:pPr>
              <w:autoSpaceDE w:val="0"/>
              <w:autoSpaceDN w:val="0"/>
              <w:jc w:val="center"/>
              <w:rPr>
                <w:rFonts w:ascii="宋体" w:hAnsi="宋体"/>
                <w:sz w:val="22"/>
                <w:szCs w:val="22"/>
              </w:rPr>
            </w:pPr>
            <w:r>
              <w:rPr>
                <w:rFonts w:ascii="宋体" w:hAnsi="宋体"/>
                <w:sz w:val="22"/>
                <w:szCs w:val="22"/>
              </w:rPr>
              <w:t>3860.90</w:t>
            </w:r>
          </w:p>
        </w:tc>
      </w:tr>
    </w:tbl>
    <w:p>
      <w:pPr>
        <w:spacing w:before="156" w:beforeLines="50"/>
        <w:rPr>
          <w:rFonts w:ascii="宋体" w:hAnsi="宋体" w:cs="黑体"/>
          <w:bCs/>
          <w:snapToGrid w:val="0"/>
          <w:sz w:val="22"/>
          <w:szCs w:val="22"/>
        </w:rPr>
      </w:pPr>
    </w:p>
    <w:p>
      <w:pPr>
        <w:spacing w:before="156" w:beforeLines="50"/>
        <w:rPr>
          <w:rFonts w:asciiTheme="minorEastAsia" w:hAnsiTheme="minorEastAsia" w:eastAsiaTheme="minorEastAsia"/>
          <w:b/>
          <w:sz w:val="22"/>
          <w:szCs w:val="22"/>
        </w:rPr>
      </w:pPr>
      <w:r>
        <w:rPr>
          <w:rFonts w:hint="eastAsia" w:cs="宋体" w:asciiTheme="minorEastAsia" w:hAnsiTheme="minorEastAsia" w:eastAsiaTheme="minorEastAsia"/>
          <w:b/>
          <w:sz w:val="22"/>
          <w:szCs w:val="22"/>
        </w:rPr>
        <w:t>五、接受监督管理的情况</w:t>
      </w:r>
    </w:p>
    <w:tbl>
      <w:tblPr>
        <w:tblStyle w:val="14"/>
        <w:tblW w:w="8312"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4"/>
        <w:gridCol w:w="1758"/>
        <w:gridCol w:w="1705"/>
        <w:gridCol w:w="1704"/>
        <w:gridCol w:w="16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2" w:type="dxa"/>
            <w:gridSpan w:val="5"/>
          </w:tcPr>
          <w:p>
            <w:pPr>
              <w:spacing w:before="156" w:beforeLines="50"/>
              <w:rPr>
                <w:rFonts w:asciiTheme="minorEastAsia" w:hAnsiTheme="minorEastAsia" w:eastAsiaTheme="minorEastAsia"/>
                <w:color w:val="FF0000"/>
                <w:sz w:val="22"/>
                <w:szCs w:val="22"/>
              </w:rPr>
            </w:pPr>
            <w:r>
              <w:rPr>
                <w:rFonts w:hint="eastAsia" w:cs="宋体" w:asciiTheme="minorEastAsia" w:hAnsiTheme="minorEastAsia" w:eastAsiaTheme="minorEastAsia"/>
                <w:sz w:val="22"/>
                <w:szCs w:val="22"/>
              </w:rPr>
              <w:t>(一)年检年报情况：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544" w:type="dxa"/>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年度</w:t>
            </w:r>
          </w:p>
        </w:tc>
        <w:tc>
          <w:tcPr>
            <w:tcW w:w="1758" w:type="dxa"/>
          </w:tcPr>
          <w:p>
            <w:pPr>
              <w:spacing w:before="156" w:beforeLines="50"/>
              <w:jc w:val="left"/>
              <w:rPr>
                <w:rFonts w:asciiTheme="minorEastAsia" w:hAnsiTheme="minorEastAsia" w:eastAsiaTheme="minorEastAsia"/>
                <w:color w:val="FF0000"/>
                <w:sz w:val="22"/>
                <w:szCs w:val="22"/>
              </w:rPr>
            </w:pPr>
            <w:r>
              <w:rPr>
                <w:rFonts w:hint="eastAsia" w:asciiTheme="minorEastAsia" w:hAnsiTheme="minorEastAsia" w:eastAsiaTheme="minorEastAsia"/>
                <w:sz w:val="22"/>
                <w:szCs w:val="22"/>
              </w:rPr>
              <w:t>2017年</w:t>
            </w:r>
          </w:p>
        </w:tc>
        <w:tc>
          <w:tcPr>
            <w:tcW w:w="1705" w:type="dxa"/>
          </w:tcPr>
          <w:p>
            <w:pPr>
              <w:spacing w:before="156" w:beforeLines="50"/>
              <w:jc w:val="left"/>
              <w:rPr>
                <w:rFonts w:asciiTheme="minorEastAsia" w:hAnsiTheme="minorEastAsia" w:eastAsiaTheme="minorEastAsia"/>
                <w:color w:val="FF0000"/>
                <w:sz w:val="22"/>
                <w:szCs w:val="22"/>
              </w:rPr>
            </w:pPr>
            <w:r>
              <w:rPr>
                <w:rFonts w:hint="eastAsia" w:asciiTheme="minorEastAsia" w:hAnsiTheme="minorEastAsia" w:eastAsiaTheme="minorEastAsia"/>
                <w:sz w:val="22"/>
                <w:szCs w:val="22"/>
              </w:rPr>
              <w:t>2018年</w:t>
            </w:r>
          </w:p>
        </w:tc>
        <w:tc>
          <w:tcPr>
            <w:tcW w:w="1704" w:type="dxa"/>
          </w:tcPr>
          <w:p>
            <w:pPr>
              <w:spacing w:before="156" w:beforeLines="50"/>
              <w:jc w:val="left"/>
              <w:rPr>
                <w:rFonts w:asciiTheme="minorEastAsia" w:hAnsiTheme="minorEastAsia" w:eastAsiaTheme="minorEastAsia"/>
                <w:color w:val="FF0000"/>
                <w:sz w:val="22"/>
                <w:szCs w:val="22"/>
              </w:rPr>
            </w:pPr>
            <w:r>
              <w:rPr>
                <w:rFonts w:hint="eastAsia" w:asciiTheme="minorEastAsia" w:hAnsiTheme="minorEastAsia" w:eastAsiaTheme="minorEastAsia"/>
                <w:sz w:val="22"/>
                <w:szCs w:val="22"/>
              </w:rPr>
              <w:t>2019年</w:t>
            </w:r>
          </w:p>
        </w:tc>
        <w:tc>
          <w:tcPr>
            <w:tcW w:w="1601" w:type="dxa"/>
          </w:tcPr>
          <w:p>
            <w:pPr>
              <w:spacing w:before="156" w:beforeLines="50"/>
              <w:jc w:val="left"/>
              <w:rPr>
                <w:rFonts w:asciiTheme="minorEastAsia" w:hAnsiTheme="minorEastAsia" w:eastAsiaTheme="minorEastAsia"/>
                <w:color w:val="FF0000"/>
                <w:sz w:val="22"/>
                <w:szCs w:val="22"/>
              </w:rPr>
            </w:pPr>
            <w:r>
              <w:rPr>
                <w:rFonts w:hint="eastAsia" w:asciiTheme="minorEastAsia" w:hAnsiTheme="minorEastAsia" w:eastAsiaTheme="minorEastAsia"/>
                <w:sz w:val="22"/>
                <w:szCs w:val="22"/>
              </w:rPr>
              <w:t>2020年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1544" w:type="dxa"/>
          </w:tcPr>
          <w:p>
            <w:pPr>
              <w:spacing w:before="156" w:beforeLines="50"/>
              <w:rPr>
                <w:rFonts w:asciiTheme="minorEastAsia" w:hAnsiTheme="minorEastAsia" w:eastAsiaTheme="minorEastAsia"/>
                <w:color w:val="FF0000"/>
                <w:sz w:val="22"/>
                <w:szCs w:val="22"/>
              </w:rPr>
            </w:pPr>
            <w:r>
              <w:rPr>
                <w:rFonts w:hint="eastAsia" w:cs="宋体" w:asciiTheme="minorEastAsia" w:hAnsiTheme="minorEastAsia" w:eastAsiaTheme="minorEastAsia"/>
                <w:sz w:val="22"/>
                <w:szCs w:val="22"/>
              </w:rPr>
              <w:t>检查结论</w:t>
            </w:r>
          </w:p>
        </w:tc>
        <w:tc>
          <w:tcPr>
            <w:tcW w:w="1758" w:type="dxa"/>
          </w:tcPr>
          <w:p>
            <w:pPr>
              <w:spacing w:before="156" w:beforeLines="50"/>
              <w:jc w:val="left"/>
              <w:rPr>
                <w:rFonts w:asciiTheme="minorEastAsia" w:hAnsiTheme="minorEastAsia" w:eastAsiaTheme="minorEastAsia"/>
                <w:sz w:val="22"/>
                <w:szCs w:val="22"/>
              </w:rPr>
            </w:pPr>
            <w:r>
              <w:rPr>
                <w:rFonts w:hint="eastAsia" w:asciiTheme="minorEastAsia" w:hAnsiTheme="minorEastAsia" w:eastAsiaTheme="minorEastAsia"/>
                <w:sz w:val="22"/>
                <w:szCs w:val="22"/>
              </w:rPr>
              <w:t>登记认定为慈善组织，履行了上年度报告义务</w:t>
            </w:r>
          </w:p>
        </w:tc>
        <w:tc>
          <w:tcPr>
            <w:tcW w:w="1705" w:type="dxa"/>
          </w:tcPr>
          <w:p>
            <w:pPr>
              <w:spacing w:before="156" w:beforeLines="50"/>
              <w:jc w:val="left"/>
              <w:rPr>
                <w:rFonts w:asciiTheme="minorEastAsia" w:hAnsiTheme="minorEastAsia" w:eastAsiaTheme="minorEastAsia"/>
                <w:sz w:val="22"/>
                <w:szCs w:val="22"/>
              </w:rPr>
            </w:pPr>
            <w:r>
              <w:rPr>
                <w:rFonts w:hint="eastAsia" w:asciiTheme="minorEastAsia" w:hAnsiTheme="minorEastAsia" w:eastAsiaTheme="minorEastAsia"/>
                <w:sz w:val="22"/>
                <w:szCs w:val="22"/>
              </w:rPr>
              <w:t>未出结论</w:t>
            </w:r>
          </w:p>
        </w:tc>
        <w:tc>
          <w:tcPr>
            <w:tcW w:w="1704" w:type="dxa"/>
          </w:tcPr>
          <w:p>
            <w:pPr>
              <w:spacing w:before="156" w:beforeLines="50"/>
              <w:jc w:val="left"/>
              <w:rPr>
                <w:rFonts w:asciiTheme="minorEastAsia" w:hAnsiTheme="minorEastAsia" w:eastAsiaTheme="minorEastAsia"/>
                <w:sz w:val="22"/>
                <w:szCs w:val="22"/>
              </w:rPr>
            </w:pPr>
            <w:r>
              <w:rPr>
                <w:rFonts w:hint="eastAsia" w:asciiTheme="minorEastAsia" w:hAnsiTheme="minorEastAsia" w:eastAsiaTheme="minorEastAsia"/>
                <w:sz w:val="22"/>
                <w:szCs w:val="22"/>
              </w:rPr>
              <w:t>未出结论</w:t>
            </w:r>
          </w:p>
        </w:tc>
        <w:tc>
          <w:tcPr>
            <w:tcW w:w="1601" w:type="dxa"/>
          </w:tcPr>
          <w:p>
            <w:pPr>
              <w:spacing w:before="156" w:beforeLines="50"/>
              <w:jc w:val="left"/>
              <w:rPr>
                <w:rFonts w:asciiTheme="minorEastAsia" w:hAnsiTheme="minorEastAsia" w:eastAsiaTheme="minorEastAsia"/>
                <w:sz w:val="22"/>
                <w:szCs w:val="22"/>
              </w:rPr>
            </w:pPr>
            <w:r>
              <w:rPr>
                <w:rFonts w:hint="eastAsia" w:asciiTheme="minorEastAsia" w:hAnsiTheme="minorEastAsia" w:eastAsiaTheme="minorEastAsia"/>
                <w:sz w:val="22"/>
                <w:szCs w:val="22"/>
              </w:rPr>
              <w:t>未出结论</w:t>
            </w:r>
          </w:p>
        </w:tc>
      </w:tr>
    </w:tbl>
    <w:p>
      <w:pPr>
        <w:spacing w:before="156" w:beforeLines="5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（检查结论应填写：“尚未成立”、“合格”、“基本合格”、“不合格”、“未按规定申报”、“未出结论”，“登记认定为慈善组织，履行了ⅩⅩ年度报告义务”）</w:t>
      </w:r>
    </w:p>
    <w:tbl>
      <w:tblPr>
        <w:tblStyle w:val="14"/>
        <w:tblW w:w="8312" w:type="dxa"/>
        <w:tblInd w:w="106" w:type="dxa"/>
        <w:tblLayout w:type="fixed"/>
        <w:tblCellMar>
          <w:top w:w="0" w:type="dxa"/>
          <w:left w:w="108" w:type="dxa"/>
          <w:bottom w:w="0" w:type="dxa"/>
          <w:right w:w="108" w:type="dxa"/>
        </w:tblCellMar>
      </w:tblPr>
      <w:tblGrid>
        <w:gridCol w:w="4155"/>
        <w:gridCol w:w="4157"/>
      </w:tblGrid>
      <w:tr>
        <w:tc>
          <w:tcPr>
            <w:tcW w:w="4155" w:type="dxa"/>
          </w:tcPr>
          <w:p>
            <w:pPr>
              <w:spacing w:before="156" w:beforeLines="50"/>
              <w:jc w:val="left"/>
              <w:rPr>
                <w:rFonts w:asciiTheme="minorEastAsia" w:hAnsiTheme="minorEastAsia" w:eastAsiaTheme="minorEastAsia"/>
                <w:sz w:val="22"/>
                <w:szCs w:val="22"/>
              </w:rPr>
            </w:pPr>
            <w:r>
              <w:rPr>
                <w:rFonts w:hint="eastAsia" w:cs="宋体" w:asciiTheme="minorEastAsia" w:hAnsiTheme="minorEastAsia" w:eastAsiaTheme="minorEastAsia"/>
                <w:sz w:val="22"/>
                <w:szCs w:val="22"/>
              </w:rPr>
              <w:t>(二)评估情况：</w:t>
            </w:r>
          </w:p>
        </w:tc>
        <w:tc>
          <w:tcPr>
            <w:tcW w:w="4157" w:type="dxa"/>
          </w:tcPr>
          <w:p>
            <w:pPr>
              <w:spacing w:before="156" w:beforeLines="50"/>
              <w:jc w:val="left"/>
              <w:rPr>
                <w:rFonts w:asciiTheme="minorEastAsia" w:hAnsiTheme="minorEastAsia" w:eastAsiaTheme="minorEastAsia"/>
                <w:sz w:val="22"/>
                <w:szCs w:val="22"/>
              </w:rPr>
            </w:pPr>
          </w:p>
        </w:tc>
      </w:tr>
      <w:tr>
        <w:tblPrEx>
          <w:tblCellMar>
            <w:top w:w="0" w:type="dxa"/>
            <w:left w:w="108" w:type="dxa"/>
            <w:bottom w:w="0" w:type="dxa"/>
            <w:right w:w="108" w:type="dxa"/>
          </w:tblCellMar>
        </w:tblPrEx>
        <w:trPr>
          <w:trHeight w:val="581" w:hRule="atLeast"/>
        </w:trPr>
        <w:tc>
          <w:tcPr>
            <w:tcW w:w="8312" w:type="dxa"/>
            <w:gridSpan w:val="2"/>
          </w:tcPr>
          <w:p>
            <w:pPr>
              <w:spacing w:before="156" w:beforeLines="50"/>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 A、尚未参加评估 〇 B、评估等级有效期已过</w:t>
            </w:r>
          </w:p>
        </w:tc>
      </w:tr>
      <w:tr>
        <w:tc>
          <w:tcPr>
            <w:tcW w:w="8312" w:type="dxa"/>
            <w:gridSpan w:val="2"/>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C、已通过社会组织评估，评估等级为，有效期自年至年。</w:t>
            </w:r>
            <w:r>
              <w:rPr>
                <w:rFonts w:hint="eastAsia" w:cs="宋体" w:asciiTheme="minorEastAsia" w:hAnsiTheme="minorEastAsia" w:eastAsiaTheme="minorEastAsia"/>
                <w:sz w:val="22"/>
                <w:szCs w:val="22"/>
              </w:rPr>
              <w:cr/>
            </w:r>
            <w:r>
              <w:rPr>
                <w:rFonts w:hint="eastAsia" w:cs="宋体" w:asciiTheme="minorEastAsia" w:hAnsiTheme="minorEastAsia" w:eastAsiaTheme="minorEastAsia"/>
                <w:sz w:val="22"/>
                <w:szCs w:val="22"/>
              </w:rPr>
              <w:t>
</w:t>
            </w:r>
            <w:r>
              <w:rPr>
                <w:rFonts w:hint="eastAsia" w:cs="宋体" w:asciiTheme="minorEastAsia" w:hAnsiTheme="minorEastAsia" w:eastAsiaTheme="minorEastAsia"/>
                <w:sz w:val="22"/>
                <w:szCs w:val="22"/>
              </w:rPr>
              <w:cr/>
            </w:r>
            <w:r>
              <w:rPr>
                <w:rFonts w:hint="eastAsia" w:cs="宋体" w:asciiTheme="minorEastAsia" w:hAnsiTheme="minorEastAsia" w:eastAsiaTheme="minorEastAsia"/>
                <w:sz w:val="22"/>
                <w:szCs w:val="22"/>
              </w:rPr>
              <w:t>
</w:t>
            </w:r>
            <w:r>
              <w:rPr>
                <w:rFonts w:hint="eastAsia" w:cs="宋体" w:asciiTheme="minorEastAsia" w:hAnsiTheme="minorEastAsia" w:eastAsiaTheme="minorEastAsia"/>
                <w:sz w:val="22"/>
                <w:szCs w:val="22"/>
              </w:rPr>
              <w:cr/>
            </w:r>
            <w:r>
              <w:rPr>
                <w:rFonts w:hint="eastAsia" w:cs="宋体" w:asciiTheme="minorEastAsia" w:hAnsiTheme="minorEastAsia" w:eastAsiaTheme="minorEastAsia"/>
                <w:sz w:val="22"/>
                <w:szCs w:val="22"/>
              </w:rPr>
              <w:t>
</w:t>
            </w:r>
          </w:p>
        </w:tc>
      </w:tr>
    </w:tbl>
    <w:p>
      <w:pPr>
        <w:spacing w:before="156" w:beforeLines="50"/>
        <w:rPr>
          <w:rFonts w:asciiTheme="minorEastAsia" w:hAnsiTheme="minorEastAsia" w:eastAsiaTheme="minorEastAsia"/>
          <w:sz w:val="22"/>
          <w:szCs w:val="22"/>
        </w:rPr>
      </w:pPr>
    </w:p>
    <w:tbl>
      <w:tblPr>
        <w:tblStyle w:val="14"/>
        <w:tblpPr w:leftFromText="180" w:rightFromText="180" w:vertAnchor="text" w:horzAnchor="page" w:tblpX="1938" w:tblpY="80"/>
        <w:tblOverlap w:val="never"/>
        <w:tblW w:w="8275" w:type="dxa"/>
        <w:tblInd w:w="0" w:type="dxa"/>
        <w:tblLayout w:type="fixed"/>
        <w:tblCellMar>
          <w:top w:w="0" w:type="dxa"/>
          <w:left w:w="108" w:type="dxa"/>
          <w:bottom w:w="0" w:type="dxa"/>
          <w:right w:w="108" w:type="dxa"/>
        </w:tblCellMar>
      </w:tblPr>
      <w:tblGrid>
        <w:gridCol w:w="1645"/>
        <w:gridCol w:w="1293"/>
        <w:gridCol w:w="1559"/>
        <w:gridCol w:w="1410"/>
        <w:gridCol w:w="2368"/>
      </w:tblGrid>
      <w:tr>
        <w:tblPrEx>
          <w:tblCellMar>
            <w:top w:w="0" w:type="dxa"/>
            <w:left w:w="108" w:type="dxa"/>
            <w:bottom w:w="0" w:type="dxa"/>
            <w:right w:w="108" w:type="dxa"/>
          </w:tblCellMar>
        </w:tblPrEx>
        <w:tc>
          <w:tcPr>
            <w:tcW w:w="8275" w:type="dxa"/>
            <w:gridSpan w:val="5"/>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(三)行政处罚情况</w:t>
            </w:r>
            <w:r>
              <w:rPr>
                <w:rFonts w:hint="eastAsia" w:asciiTheme="minorEastAsia" w:hAnsiTheme="minorEastAsia" w:eastAsiaTheme="minorEastAsia"/>
                <w:sz w:val="22"/>
                <w:szCs w:val="22"/>
              </w:rPr>
              <w:t>：</w:t>
            </w:r>
          </w:p>
        </w:tc>
      </w:tr>
      <w:tr>
        <w:tblPrEx>
          <w:tblCellMar>
            <w:top w:w="0" w:type="dxa"/>
            <w:left w:w="108" w:type="dxa"/>
            <w:bottom w:w="0" w:type="dxa"/>
            <w:right w:w="108" w:type="dxa"/>
          </w:tblCellMar>
        </w:tblPrEx>
        <w:tc>
          <w:tcPr>
            <w:tcW w:w="8275" w:type="dxa"/>
            <w:gridSpan w:val="5"/>
            <w:tcBorders>
              <w:bottom w:val="single" w:color="auto" w:sz="4" w:space="0"/>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本基金是否受到过行政处罚？□ 是 ☑ 否</w:t>
            </w:r>
          </w:p>
        </w:tc>
      </w:tr>
      <w:tr>
        <w:tblPrEx>
          <w:tblCellMar>
            <w:top w:w="0" w:type="dxa"/>
            <w:left w:w="108" w:type="dxa"/>
            <w:bottom w:w="0" w:type="dxa"/>
            <w:right w:w="108" w:type="dxa"/>
          </w:tblCellMar>
        </w:tblPrEx>
        <w:tc>
          <w:tcPr>
            <w:tcW w:w="8275" w:type="dxa"/>
            <w:gridSpan w:val="5"/>
            <w:tcBorders>
              <w:top w:val="single" w:color="auto" w:sz="4" w:space="0"/>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如选“是”,请填写下表</w:t>
            </w:r>
            <w:r>
              <w:rPr>
                <w:rFonts w:hint="eastAsia" w:cs="宋体" w:asciiTheme="minorEastAsia" w:hAnsiTheme="minorEastAsia" w:eastAsiaTheme="minorEastAsia"/>
                <w:color w:val="000000"/>
                <w:kern w:val="0"/>
                <w:sz w:val="22"/>
                <w:szCs w:val="22"/>
              </w:rPr>
              <w:t>：</w:t>
            </w:r>
          </w:p>
        </w:tc>
      </w:tr>
      <w:tr>
        <w:tblPrEx>
          <w:tblCellMar>
            <w:top w:w="0" w:type="dxa"/>
            <w:left w:w="108" w:type="dxa"/>
            <w:bottom w:w="0" w:type="dxa"/>
            <w:right w:w="108" w:type="dxa"/>
          </w:tblCellMar>
        </w:tblPrEx>
        <w:tc>
          <w:tcPr>
            <w:tcW w:w="1645"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序号</w:t>
            </w:r>
          </w:p>
        </w:tc>
        <w:tc>
          <w:tcPr>
            <w:tcW w:w="1293"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行政处罚种类</w:t>
            </w:r>
          </w:p>
        </w:tc>
        <w:tc>
          <w:tcPr>
            <w:tcW w:w="1559"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行政处罚实施机关</w:t>
            </w:r>
          </w:p>
        </w:tc>
        <w:tc>
          <w:tcPr>
            <w:tcW w:w="1410"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行政处罚时间</w:t>
            </w:r>
          </w:p>
        </w:tc>
        <w:tc>
          <w:tcPr>
            <w:tcW w:w="2368"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违法行为</w:t>
            </w:r>
          </w:p>
        </w:tc>
      </w:tr>
      <w:tr>
        <w:tblPrEx>
          <w:tblCellMar>
            <w:top w:w="0" w:type="dxa"/>
            <w:left w:w="108" w:type="dxa"/>
            <w:bottom w:w="0" w:type="dxa"/>
            <w:right w:w="108" w:type="dxa"/>
          </w:tblCellMar>
        </w:tblPrEx>
        <w:tc>
          <w:tcPr>
            <w:tcW w:w="1645" w:type="dxa"/>
          </w:tcPr>
          <w:p>
            <w:pPr>
              <w:spacing w:before="156" w:beforeLines="50"/>
              <w:jc w:val="left"/>
              <w:rPr>
                <w:rFonts w:asciiTheme="minorEastAsia" w:hAnsiTheme="minorEastAsia" w:eastAsiaTheme="minorEastAsia"/>
                <w:sz w:val="22"/>
                <w:szCs w:val="22"/>
              </w:rPr>
            </w:pPr>
            <w:r>
              <w:rPr>
                <w:rFonts w:hint="eastAsia" w:cs="宋体" w:asciiTheme="minorEastAsia" w:hAnsiTheme="minorEastAsia" w:eastAsiaTheme="minorEastAsia"/>
                <w:color w:val="000000"/>
                <w:kern w:val="0"/>
                <w:sz w:val="22"/>
                <w:szCs w:val="22"/>
              </w:rPr>
              <w:t>1</w:t>
            </w:r>
          </w:p>
        </w:tc>
        <w:tc>
          <w:tcPr>
            <w:tcW w:w="1293" w:type="dxa"/>
          </w:tcPr>
          <w:p>
            <w:pPr>
              <w:spacing w:before="156" w:beforeLines="50"/>
              <w:jc w:val="left"/>
              <w:rPr>
                <w:rFonts w:asciiTheme="minorEastAsia" w:hAnsiTheme="minorEastAsia" w:eastAsiaTheme="minorEastAsia"/>
                <w:sz w:val="22"/>
                <w:szCs w:val="22"/>
              </w:rPr>
            </w:pPr>
          </w:p>
        </w:tc>
        <w:tc>
          <w:tcPr>
            <w:tcW w:w="1559" w:type="dxa"/>
          </w:tcPr>
          <w:p>
            <w:pPr>
              <w:spacing w:before="156" w:beforeLines="50"/>
              <w:jc w:val="left"/>
              <w:rPr>
                <w:rFonts w:asciiTheme="minorEastAsia" w:hAnsiTheme="minorEastAsia" w:eastAsiaTheme="minorEastAsia"/>
                <w:sz w:val="22"/>
                <w:szCs w:val="22"/>
              </w:rPr>
            </w:pPr>
          </w:p>
        </w:tc>
        <w:tc>
          <w:tcPr>
            <w:tcW w:w="1410" w:type="dxa"/>
          </w:tcPr>
          <w:p>
            <w:pPr>
              <w:spacing w:before="156" w:beforeLines="50"/>
              <w:jc w:val="left"/>
              <w:rPr>
                <w:rFonts w:asciiTheme="minorEastAsia" w:hAnsiTheme="minorEastAsia" w:eastAsiaTheme="minorEastAsia"/>
                <w:sz w:val="22"/>
                <w:szCs w:val="22"/>
              </w:rPr>
            </w:pPr>
          </w:p>
        </w:tc>
        <w:tc>
          <w:tcPr>
            <w:tcW w:w="2368" w:type="dxa"/>
          </w:tcPr>
          <w:p>
            <w:pPr>
              <w:spacing w:before="156" w:beforeLines="50"/>
              <w:jc w:val="left"/>
              <w:rPr>
                <w:rFonts w:asciiTheme="minorEastAsia" w:hAnsiTheme="minorEastAsia" w:eastAsiaTheme="minorEastAsia"/>
                <w:sz w:val="22"/>
                <w:szCs w:val="22"/>
              </w:rPr>
            </w:pPr>
          </w:p>
        </w:tc>
      </w:tr>
    </w:tbl>
    <w:p>
      <w:pPr>
        <w:spacing w:before="156" w:beforeLines="50"/>
        <w:rPr>
          <w:rFonts w:asciiTheme="minorEastAsia" w:hAnsiTheme="minorEastAsia" w:eastAsiaTheme="minorEastAsia"/>
          <w:sz w:val="22"/>
          <w:szCs w:val="22"/>
        </w:rPr>
      </w:pPr>
    </w:p>
    <w:tbl>
      <w:tblPr>
        <w:tblStyle w:val="14"/>
        <w:tblpPr w:leftFromText="180" w:rightFromText="180" w:vertAnchor="text" w:horzAnchor="page" w:tblpX="1938" w:tblpY="80"/>
        <w:tblOverlap w:val="never"/>
        <w:tblW w:w="8275" w:type="dxa"/>
        <w:tblInd w:w="0" w:type="dxa"/>
        <w:tblLayout w:type="fixed"/>
        <w:tblCellMar>
          <w:top w:w="0" w:type="dxa"/>
          <w:left w:w="108" w:type="dxa"/>
          <w:bottom w:w="0" w:type="dxa"/>
          <w:right w:w="108" w:type="dxa"/>
        </w:tblCellMar>
      </w:tblPr>
      <w:tblGrid>
        <w:gridCol w:w="1645"/>
        <w:gridCol w:w="1293"/>
        <w:gridCol w:w="851"/>
        <w:gridCol w:w="1559"/>
        <w:gridCol w:w="2927"/>
      </w:tblGrid>
      <w:tr>
        <w:tblPrEx>
          <w:tblCellMar>
            <w:top w:w="0" w:type="dxa"/>
            <w:left w:w="108" w:type="dxa"/>
            <w:bottom w:w="0" w:type="dxa"/>
            <w:right w:w="108" w:type="dxa"/>
          </w:tblCellMar>
        </w:tblPrEx>
        <w:tc>
          <w:tcPr>
            <w:tcW w:w="8275" w:type="dxa"/>
            <w:gridSpan w:val="5"/>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(四)信用信息情况</w:t>
            </w:r>
            <w:r>
              <w:rPr>
                <w:rFonts w:hint="eastAsia" w:asciiTheme="minorEastAsia" w:hAnsiTheme="minorEastAsia" w:eastAsiaTheme="minorEastAsia"/>
                <w:sz w:val="22"/>
                <w:szCs w:val="22"/>
              </w:rPr>
              <w:t>：</w:t>
            </w:r>
          </w:p>
        </w:tc>
      </w:tr>
      <w:tr>
        <w:tblPrEx>
          <w:tblCellMar>
            <w:top w:w="0" w:type="dxa"/>
            <w:left w:w="108" w:type="dxa"/>
            <w:bottom w:w="0" w:type="dxa"/>
            <w:right w:w="108" w:type="dxa"/>
          </w:tblCellMar>
        </w:tblPrEx>
        <w:tc>
          <w:tcPr>
            <w:tcW w:w="8275" w:type="dxa"/>
            <w:gridSpan w:val="5"/>
            <w:tcBorders>
              <w:bottom w:val="single" w:color="auto" w:sz="4" w:space="0"/>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本基金是否被列入活动异常名录或严重违法失信名单？□ 是 ☑ 否</w:t>
            </w:r>
          </w:p>
        </w:tc>
      </w:tr>
      <w:tr>
        <w:tblPrEx>
          <w:tblCellMar>
            <w:top w:w="0" w:type="dxa"/>
            <w:left w:w="108" w:type="dxa"/>
            <w:bottom w:w="0" w:type="dxa"/>
            <w:right w:w="108" w:type="dxa"/>
          </w:tblCellMar>
        </w:tblPrEx>
        <w:tc>
          <w:tcPr>
            <w:tcW w:w="8275" w:type="dxa"/>
            <w:gridSpan w:val="5"/>
            <w:tcBorders>
              <w:top w:val="single" w:color="auto" w:sz="4" w:space="0"/>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如选“是”,请填写下表</w:t>
            </w:r>
            <w:r>
              <w:rPr>
                <w:rFonts w:hint="eastAsia" w:cs="宋体" w:asciiTheme="minorEastAsia" w:hAnsiTheme="minorEastAsia" w:eastAsiaTheme="minorEastAsia"/>
                <w:color w:val="000000"/>
                <w:kern w:val="0"/>
                <w:sz w:val="22"/>
                <w:szCs w:val="22"/>
              </w:rPr>
              <w:t>：</w:t>
            </w:r>
          </w:p>
        </w:tc>
      </w:tr>
      <w:tr>
        <w:tblPrEx>
          <w:tblCellMar>
            <w:top w:w="0" w:type="dxa"/>
            <w:left w:w="108" w:type="dxa"/>
            <w:bottom w:w="0" w:type="dxa"/>
            <w:right w:w="108" w:type="dxa"/>
          </w:tblCellMar>
        </w:tblPrEx>
        <w:tc>
          <w:tcPr>
            <w:tcW w:w="1645"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序号</w:t>
            </w:r>
          </w:p>
        </w:tc>
        <w:tc>
          <w:tcPr>
            <w:tcW w:w="1293"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列入时间</w:t>
            </w:r>
          </w:p>
        </w:tc>
        <w:tc>
          <w:tcPr>
            <w:tcW w:w="851"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列入事由</w:t>
            </w:r>
          </w:p>
        </w:tc>
        <w:tc>
          <w:tcPr>
            <w:tcW w:w="1559"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移出时间</w:t>
            </w:r>
          </w:p>
        </w:tc>
        <w:tc>
          <w:tcPr>
            <w:tcW w:w="2927"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移出事由</w:t>
            </w:r>
          </w:p>
        </w:tc>
      </w:tr>
      <w:tr>
        <w:tblPrEx>
          <w:tblCellMar>
            <w:top w:w="0" w:type="dxa"/>
            <w:left w:w="108" w:type="dxa"/>
            <w:bottom w:w="0" w:type="dxa"/>
            <w:right w:w="108" w:type="dxa"/>
          </w:tblCellMar>
        </w:tblPrEx>
        <w:tc>
          <w:tcPr>
            <w:tcW w:w="1645" w:type="dxa"/>
          </w:tcPr>
          <w:p>
            <w:pPr>
              <w:spacing w:before="156" w:beforeLines="50"/>
              <w:jc w:val="left"/>
              <w:rPr>
                <w:rFonts w:asciiTheme="minorEastAsia" w:hAnsiTheme="minorEastAsia" w:eastAsiaTheme="minorEastAsia"/>
                <w:sz w:val="22"/>
                <w:szCs w:val="22"/>
              </w:rPr>
            </w:pPr>
            <w:r>
              <w:rPr>
                <w:rFonts w:hint="eastAsia" w:cs="宋体" w:asciiTheme="minorEastAsia" w:hAnsiTheme="minorEastAsia" w:eastAsiaTheme="minorEastAsia"/>
                <w:color w:val="000000"/>
                <w:kern w:val="0"/>
                <w:sz w:val="22"/>
                <w:szCs w:val="22"/>
              </w:rPr>
              <w:t>1</w:t>
            </w:r>
          </w:p>
        </w:tc>
        <w:tc>
          <w:tcPr>
            <w:tcW w:w="1293" w:type="dxa"/>
          </w:tcPr>
          <w:p>
            <w:pPr>
              <w:spacing w:before="156" w:beforeLines="50"/>
              <w:jc w:val="left"/>
              <w:rPr>
                <w:rFonts w:asciiTheme="minorEastAsia" w:hAnsiTheme="minorEastAsia" w:eastAsiaTheme="minorEastAsia"/>
                <w:sz w:val="22"/>
                <w:szCs w:val="22"/>
              </w:rPr>
            </w:pPr>
          </w:p>
        </w:tc>
        <w:tc>
          <w:tcPr>
            <w:tcW w:w="851" w:type="dxa"/>
          </w:tcPr>
          <w:p>
            <w:pPr>
              <w:spacing w:before="156" w:beforeLines="50"/>
              <w:jc w:val="left"/>
              <w:rPr>
                <w:rFonts w:asciiTheme="minorEastAsia" w:hAnsiTheme="minorEastAsia" w:eastAsiaTheme="minorEastAsia"/>
                <w:sz w:val="22"/>
                <w:szCs w:val="22"/>
              </w:rPr>
            </w:pPr>
          </w:p>
        </w:tc>
        <w:tc>
          <w:tcPr>
            <w:tcW w:w="1559" w:type="dxa"/>
          </w:tcPr>
          <w:p>
            <w:pPr>
              <w:spacing w:before="156" w:beforeLines="50"/>
              <w:jc w:val="left"/>
              <w:rPr>
                <w:rFonts w:asciiTheme="minorEastAsia" w:hAnsiTheme="minorEastAsia" w:eastAsiaTheme="minorEastAsia"/>
                <w:sz w:val="22"/>
                <w:szCs w:val="22"/>
              </w:rPr>
            </w:pPr>
          </w:p>
        </w:tc>
        <w:tc>
          <w:tcPr>
            <w:tcW w:w="2927" w:type="dxa"/>
          </w:tcPr>
          <w:p>
            <w:pPr>
              <w:spacing w:before="156" w:beforeLines="50"/>
              <w:jc w:val="left"/>
              <w:rPr>
                <w:rFonts w:asciiTheme="minorEastAsia" w:hAnsiTheme="minorEastAsia" w:eastAsiaTheme="minorEastAsia"/>
                <w:sz w:val="22"/>
                <w:szCs w:val="22"/>
              </w:rPr>
            </w:pPr>
          </w:p>
        </w:tc>
      </w:tr>
    </w:tbl>
    <w:p>
      <w:pPr>
        <w:spacing w:before="156" w:beforeLines="50"/>
        <w:rPr>
          <w:rFonts w:asciiTheme="minorEastAsia" w:hAnsiTheme="minorEastAsia" w:eastAsiaTheme="minorEastAsia"/>
          <w:sz w:val="22"/>
          <w:szCs w:val="22"/>
        </w:rPr>
      </w:pPr>
    </w:p>
    <w:tbl>
      <w:tblPr>
        <w:tblStyle w:val="14"/>
        <w:tblpPr w:leftFromText="180" w:rightFromText="180" w:vertAnchor="text" w:horzAnchor="page" w:tblpX="1913" w:tblpY="-56"/>
        <w:tblOverlap w:val="never"/>
        <w:tblW w:w="8300" w:type="dxa"/>
        <w:tblInd w:w="0" w:type="dxa"/>
        <w:tblLayout w:type="fixed"/>
        <w:tblCellMar>
          <w:top w:w="0" w:type="dxa"/>
          <w:left w:w="108" w:type="dxa"/>
          <w:bottom w:w="0" w:type="dxa"/>
          <w:right w:w="108" w:type="dxa"/>
        </w:tblCellMar>
      </w:tblPr>
      <w:tblGrid>
        <w:gridCol w:w="8300"/>
      </w:tblGrid>
      <w:tr>
        <w:tc>
          <w:tcPr>
            <w:tcW w:w="8300" w:type="dxa"/>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(五)整改情况</w:t>
            </w:r>
            <w:r>
              <w:rPr>
                <w:rFonts w:hint="eastAsia" w:asciiTheme="minorEastAsia" w:hAnsiTheme="minorEastAsia" w:eastAsiaTheme="minorEastAsia"/>
                <w:sz w:val="22"/>
                <w:szCs w:val="22"/>
              </w:rPr>
              <w:t>：</w:t>
            </w:r>
          </w:p>
        </w:tc>
      </w:tr>
      <w:tr>
        <w:tblPrEx>
          <w:tblCellMar>
            <w:top w:w="0" w:type="dxa"/>
            <w:left w:w="108" w:type="dxa"/>
            <w:bottom w:w="0" w:type="dxa"/>
            <w:right w:w="108" w:type="dxa"/>
          </w:tblCellMar>
        </w:tblPrEx>
        <w:trPr>
          <w:trHeight w:val="705" w:hRule="atLeast"/>
        </w:trPr>
        <w:tc>
          <w:tcPr>
            <w:tcW w:w="8300" w:type="dxa"/>
            <w:tcBorders>
              <w:bottom w:val="nil"/>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登记管理机关在2017年度检查和年度报告工作中是否向本基金会发出责令整改通知书或改进建议书？□ 是 ☑ 否</w:t>
            </w:r>
          </w:p>
        </w:tc>
      </w:tr>
      <w:tr>
        <w:tblPrEx>
          <w:tblCellMar>
            <w:top w:w="0" w:type="dxa"/>
            <w:left w:w="108" w:type="dxa"/>
            <w:bottom w:w="0" w:type="dxa"/>
            <w:right w:w="108" w:type="dxa"/>
          </w:tblCellMar>
        </w:tblPrEx>
        <w:trPr>
          <w:trHeight w:val="705" w:hRule="atLeast"/>
        </w:trPr>
        <w:tc>
          <w:tcPr>
            <w:tcW w:w="8300" w:type="dxa"/>
            <w:tcBorders>
              <w:top w:val="nil"/>
            </w:tcBorders>
          </w:tcPr>
          <w:p>
            <w:pPr>
              <w:spacing w:before="156" w:beforeLines="5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如选“是”，请详细说明针对责令整改通知书或改进建议书中提出的问题都采取了哪些整改措施</w:t>
            </w:r>
            <w:r>
              <w:rPr>
                <w:rFonts w:hint="eastAsia" w:asciiTheme="minorEastAsia" w:hAnsiTheme="minorEastAsia" w:eastAsiaTheme="minorEastAsia"/>
                <w:sz w:val="22"/>
                <w:szCs w:val="22"/>
              </w:rPr>
              <w:t>：</w:t>
            </w:r>
          </w:p>
        </w:tc>
      </w:tr>
      <w:tr>
        <w:tblPrEx>
          <w:tblCellMar>
            <w:top w:w="0" w:type="dxa"/>
            <w:left w:w="108" w:type="dxa"/>
            <w:bottom w:w="0" w:type="dxa"/>
            <w:right w:w="108" w:type="dxa"/>
          </w:tblCellMar>
        </w:tblPrEx>
        <w:tc>
          <w:tcPr>
            <w:tcW w:w="8300" w:type="dxa"/>
          </w:tcPr>
          <w:p>
            <w:pPr>
              <w:spacing w:before="156" w:beforeLines="50"/>
              <w:rPr>
                <w:rFonts w:cs="宋体" w:asciiTheme="minorEastAsia" w:hAnsiTheme="minorEastAsia" w:eastAsiaTheme="minorEastAsia"/>
                <w:color w:val="000000"/>
                <w:kern w:val="0"/>
                <w:sz w:val="22"/>
                <w:szCs w:val="22"/>
              </w:rPr>
            </w:pPr>
          </w:p>
          <w:p>
            <w:pPr>
              <w:spacing w:before="156" w:beforeLines="50"/>
              <w:rPr>
                <w:rFonts w:cs="宋体" w:asciiTheme="minorEastAsia" w:hAnsiTheme="minorEastAsia" w:eastAsiaTheme="minorEastAsia"/>
                <w:color w:val="000000"/>
                <w:kern w:val="0"/>
                <w:sz w:val="22"/>
                <w:szCs w:val="22"/>
              </w:rPr>
            </w:pPr>
          </w:p>
        </w:tc>
      </w:tr>
    </w:tbl>
    <w:p>
      <w:pPr>
        <w:spacing w:before="156" w:beforeLines="50"/>
        <w:rPr>
          <w:rFonts w:asciiTheme="minorEastAsia" w:hAnsiTheme="minorEastAsia" w:eastAsiaTheme="minorEastAsia"/>
          <w:sz w:val="22"/>
          <w:szCs w:val="22"/>
        </w:rPr>
      </w:pPr>
    </w:p>
    <w:p>
      <w:pPr>
        <w:spacing w:before="156" w:beforeLines="50"/>
        <w:rPr>
          <w:rFonts w:asciiTheme="minorEastAsia" w:hAnsiTheme="minorEastAsia" w:eastAsiaTheme="minorEastAsia"/>
          <w:sz w:val="22"/>
          <w:szCs w:val="22"/>
        </w:rPr>
      </w:pPr>
    </w:p>
    <w:p>
      <w:pPr>
        <w:spacing w:before="156" w:beforeLines="50"/>
        <w:rPr>
          <w:rFonts w:asciiTheme="minorEastAsia" w:hAnsiTheme="minorEastAsia" w:eastAsiaTheme="minorEastAsia"/>
          <w:sz w:val="22"/>
          <w:szCs w:val="22"/>
        </w:rPr>
      </w:pPr>
    </w:p>
    <w:p>
      <w:pPr>
        <w:spacing w:before="156" w:beforeLines="50"/>
        <w:rPr>
          <w:rFonts w:asciiTheme="minorEastAsia" w:hAnsiTheme="minorEastAsia" w:eastAsiaTheme="minorEastAsia"/>
          <w:sz w:val="22"/>
          <w:szCs w:val="22"/>
        </w:rPr>
      </w:pPr>
    </w:p>
    <w:p>
      <w:pPr>
        <w:spacing w:before="156" w:beforeLines="50"/>
        <w:rPr>
          <w:rFonts w:asciiTheme="minorEastAsia" w:hAnsiTheme="minorEastAsia" w:eastAsiaTheme="minorEastAsia"/>
          <w:sz w:val="22"/>
          <w:szCs w:val="22"/>
        </w:rPr>
      </w:pPr>
    </w:p>
    <w:p>
      <w:pPr>
        <w:rPr>
          <w:rFonts w:asciiTheme="minorEastAsia" w:hAnsiTheme="minorEastAsia" w:eastAsiaTheme="minorEastAsia"/>
          <w:sz w:val="22"/>
          <w:szCs w:val="22"/>
        </w:rPr>
      </w:pPr>
    </w:p>
    <w:p>
      <w:pPr>
        <w:rPr>
          <w:rFonts w:asciiTheme="minorEastAsia" w:hAnsiTheme="minorEastAsia" w:eastAsiaTheme="minorEastAsia"/>
          <w:sz w:val="22"/>
          <w:szCs w:val="22"/>
        </w:rPr>
      </w:pPr>
    </w:p>
    <w:p>
      <w:pPr>
        <w:spacing w:before="156" w:beforeLines="50"/>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六、履行信息公开义务情况</w:t>
      </w:r>
    </w:p>
    <w:p>
      <w:pPr>
        <w:tabs>
          <w:tab w:val="left" w:pos="418"/>
        </w:tabs>
        <w:ind w:right="-105" w:rightChars="-50"/>
        <w:rPr>
          <w:rFonts w:asciiTheme="minorEastAsia" w:hAnsiTheme="minorEastAsia" w:eastAsiaTheme="minorEastAsia"/>
          <w:b/>
          <w:color w:val="000000" w:themeColor="text1"/>
          <w:sz w:val="24"/>
          <w:szCs w:val="22"/>
          <w14:textFill>
            <w14:solidFill>
              <w14:schemeClr w14:val="tx1"/>
            </w14:solidFill>
          </w14:textFill>
        </w:rPr>
      </w:pPr>
      <w:r>
        <w:rPr>
          <w:rFonts w:hint="eastAsia" w:asciiTheme="minorEastAsia" w:hAnsiTheme="minorEastAsia" w:eastAsiaTheme="minorEastAsia"/>
          <w:b/>
          <w:color w:val="000000" w:themeColor="text1"/>
          <w:sz w:val="24"/>
          <w:szCs w:val="22"/>
          <w14:textFill>
            <w14:solidFill>
              <w14:schemeClr w14:val="tx1"/>
            </w14:solidFill>
          </w14:textFill>
        </w:rPr>
        <w:t>（一）公开基本信息</w:t>
      </w:r>
    </w:p>
    <w:tbl>
      <w:tblPr>
        <w:tblStyle w:val="14"/>
        <w:tblW w:w="0" w:type="auto"/>
        <w:tblInd w:w="0" w:type="dxa"/>
        <w:tblLayout w:type="autofit"/>
        <w:tblCellMar>
          <w:top w:w="0" w:type="dxa"/>
          <w:left w:w="108" w:type="dxa"/>
          <w:bottom w:w="0" w:type="dxa"/>
          <w:right w:w="108" w:type="dxa"/>
        </w:tblCellMar>
      </w:tblPr>
      <w:tblGrid>
        <w:gridCol w:w="2338"/>
        <w:gridCol w:w="3261"/>
        <w:gridCol w:w="2697"/>
      </w:tblGrid>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（1）章程</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公示媒体： </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（2）理事、监事</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（3）重要关联方</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（4）内部制度（信息公开制度、项目管理制度、财务和资产管理制度）</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（5）上一年年度工作报告全文</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（6）公益慈善项目信息</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（7）慈善信托信息</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（8）重大资产变动情况、重大投资情况</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（9）重大交易或者资金往来情况</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（10）关联交易情况</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（11）其他情况</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bl>
    <w:p>
      <w:pPr>
        <w:rPr>
          <w:rFonts w:asciiTheme="minorEastAsia" w:hAnsiTheme="minorEastAsia" w:eastAsiaTheme="minorEastAsia"/>
          <w:sz w:val="22"/>
          <w:szCs w:val="22"/>
        </w:rPr>
      </w:pPr>
    </w:p>
    <w:p/>
    <w:p>
      <w:pPr>
        <w:spacing w:before="156" w:beforeLines="50"/>
        <w:jc w:val="center"/>
        <w:rPr>
          <w:rFonts w:ascii="黑体" w:hAnsi="宋体" w:eastAsia="黑体"/>
          <w:color w:val="000000" w:themeColor="text1"/>
          <w:sz w:val="24"/>
          <w14:textFill>
            <w14:solidFill>
              <w14:schemeClr w14:val="tx1"/>
            </w14:solidFill>
          </w14:textFill>
        </w:rPr>
      </w:pPr>
      <w:r>
        <w:rPr>
          <w:rFonts w:hint="eastAsia" w:ascii="黑体" w:hAnsi="宋体" w:eastAsia="黑体"/>
          <w:color w:val="000000" w:themeColor="text1"/>
          <w:sz w:val="24"/>
          <w14:textFill>
            <w14:solidFill>
              <w14:schemeClr w14:val="tx1"/>
            </w14:solidFill>
          </w14:textFill>
        </w:rPr>
        <w:t>七、监事意见（签名由本人手签）</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5000" w:type="pct"/>
            <w:tcBorders>
              <w:bottom w:val="nil"/>
            </w:tcBorders>
          </w:tcPr>
          <w:p>
            <w:pPr>
              <w:spacing w:before="156" w:beforeLines="50"/>
              <w:rPr>
                <w:rFonts w:ascii="宋体" w:hAnsi="宋体" w:eastAsia="宋体"/>
                <w:sz w:val="22"/>
                <w:szCs w:val="22"/>
              </w:rPr>
            </w:pPr>
            <w:r>
              <w:rPr>
                <w:rFonts w:hint="eastAsia" w:ascii="宋体" w:hAnsi="宋体" w:eastAsia="宋体"/>
                <w:sz w:val="22"/>
                <w:szCs w:val="22"/>
              </w:rPr>
              <w:t>监事：</w:t>
            </w:r>
            <w:r>
              <w:rPr>
                <w:rFonts w:hint="eastAsia" w:ascii="宋体" w:hAnsi="宋体" w:eastAsia="宋体"/>
                <w:sz w:val="22"/>
                <w:szCs w:val="22"/>
              </w:rPr>
              <w:cr/>
            </w:r>
            <w:r>
              <w:rPr>
                <w:rFonts w:hint="eastAsia" w:ascii="宋体" w:hAnsi="宋体" w:eastAsia="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1" w:hRule="atLeast"/>
        </w:trPr>
        <w:tc>
          <w:tcPr>
            <w:tcW w:w="5000" w:type="pct"/>
            <w:tcBorders>
              <w:top w:val="nil"/>
              <w:bottom w:val="nil"/>
            </w:tcBorders>
          </w:tcPr>
          <w:p>
            <w:pPr>
              <w:spacing w:before="156" w:beforeLines="50"/>
              <w:rPr>
                <w:rFonts w:ascii="宋体" w:hAnsi="宋体" w:eastAsia="宋体"/>
                <w:sz w:val="22"/>
                <w:szCs w:val="22"/>
              </w:rPr>
            </w:pPr>
            <w:r>
              <w:rPr>
                <w:rFonts w:hint="eastAsia" w:ascii="宋体" w:hAnsi="宋体" w:eastAsia="宋体"/>
                <w:sz w:val="22"/>
                <w:szCs w:val="22"/>
              </w:rPr>
              <w:t xml:space="preserve">意见：  </w:t>
            </w:r>
            <w:r>
              <w:rPr>
                <w:rFonts w:hint="eastAsia" w:ascii="宋体" w:hAnsi="宋体" w:eastAsia="宋体"/>
                <w:sz w:val="22"/>
                <w:szCs w:val="22"/>
              </w:rPr>
              <w:cr/>
            </w:r>
            <w:r>
              <w:rPr>
                <w:rFonts w:hint="eastAsia" w:ascii="宋体" w:hAnsi="宋体" w:eastAsia="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000" w:type="pct"/>
            <w:tcBorders>
              <w:top w:val="nil"/>
              <w:bottom w:val="nil"/>
            </w:tcBorders>
          </w:tcPr>
          <w:p>
            <w:pPr>
              <w:spacing w:before="156" w:beforeLines="50"/>
              <w:rPr>
                <w:rFonts w:ascii="宋体" w:hAnsi="宋体" w:eastAsia="宋体"/>
                <w:sz w:val="22"/>
                <w:szCs w:val="22"/>
              </w:rPr>
            </w:pPr>
            <w:r>
              <w:rPr>
                <w:rFonts w:hint="eastAsia" w:ascii="宋体" w:hAnsi="宋体" w:eastAsia="宋体"/>
                <w:sz w:val="22"/>
                <w:szCs w:val="22"/>
              </w:rPr>
              <w:t xml:space="preserve">签名：  </w:t>
            </w:r>
            <w:r>
              <w:rPr>
                <w:rFonts w:hint="eastAsia" w:ascii="宋体" w:hAnsi="宋体" w:eastAsia="宋体"/>
                <w:sz w:val="22"/>
                <w:szCs w:val="22"/>
              </w:rPr>
              <w:cr/>
            </w:r>
            <w:r>
              <w:rPr>
                <w:rFonts w:hint="eastAsia" w:ascii="宋体" w:hAnsi="宋体" w:eastAsia="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5000" w:type="pct"/>
            <w:tcBorders>
              <w:top w:val="nil"/>
              <w:bottom w:val="nil"/>
            </w:tcBorders>
          </w:tcPr>
          <w:p>
            <w:pPr>
              <w:spacing w:before="156" w:beforeLines="50"/>
              <w:rPr>
                <w:rFonts w:ascii="宋体" w:hAnsi="宋体" w:eastAsia="宋体"/>
                <w:sz w:val="22"/>
                <w:szCs w:val="22"/>
              </w:rPr>
            </w:pPr>
            <w:r>
              <w:rPr>
                <w:rFonts w:hint="eastAsia" w:ascii="宋体" w:hAnsi="宋体" w:eastAsia="宋体"/>
                <w:sz w:val="22"/>
                <w:szCs w:val="22"/>
              </w:rPr>
              <w:t xml:space="preserve">日期：  </w:t>
            </w:r>
            <w:r>
              <w:rPr>
                <w:rFonts w:hint="eastAsia" w:ascii="宋体" w:hAnsi="宋体" w:eastAsia="宋体"/>
                <w:sz w:val="22"/>
                <w:szCs w:val="22"/>
              </w:rPr>
              <w:cr/>
            </w:r>
            <w:r>
              <w:rPr>
                <w:rFonts w:hint="eastAsia" w:ascii="宋体" w:hAnsi="宋体" w:eastAsia="宋体"/>
                <w:sz w:val="22"/>
                <w:szCs w:val="22"/>
              </w:rPr>
              <w:t>
</w:t>
            </w:r>
          </w:p>
        </w:tc>
      </w:tr>
    </w:tbl>
    <w:p>
      <w:pPr>
        <w:ind w:firstLine="6960" w:firstLineChars="2900"/>
        <w:rPr>
          <w:rFonts w:ascii="黑体" w:hAnsi="宋体" w:eastAsia="黑体"/>
          <w:sz w:val="24"/>
        </w:rPr>
      </w:pPr>
    </w:p>
    <w:p>
      <w:pPr>
        <w:spacing w:line="360" w:lineRule="auto"/>
        <w:jc w:val="center"/>
        <w:rPr>
          <w:b/>
          <w:sz w:val="28"/>
          <w:szCs w:val="28"/>
        </w:rPr>
      </w:pPr>
      <w:bookmarkStart w:id="0" w:name="OLE_LINK5"/>
      <w:bookmarkStart w:id="1" w:name="OLE_LINK6"/>
      <w:r>
        <w:rPr>
          <w:rFonts w:hint="eastAsia"/>
          <w:b/>
          <w:sz w:val="28"/>
          <w:szCs w:val="28"/>
        </w:rPr>
        <w:t>八、业务主管单位</w:t>
      </w:r>
      <w:r>
        <w:rPr>
          <w:b/>
          <w:sz w:val="28"/>
          <w:szCs w:val="28"/>
        </w:rPr>
        <w:t>审查意见</w:t>
      </w:r>
    </w:p>
    <w:p>
      <w:pPr>
        <w:spacing w:line="360" w:lineRule="auto"/>
        <w:jc w:val="center"/>
        <w:rPr>
          <w:b/>
          <w:sz w:val="28"/>
          <w:szCs w:val="28"/>
        </w:rPr>
      </w:pPr>
    </w:p>
    <w:tbl>
      <w:tblPr>
        <w:tblStyle w:val="14"/>
        <w:tblW w:w="8741" w:type="dxa"/>
        <w:tblInd w:w="2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28" w:type="dxa"/>
          <w:bottom w:w="0" w:type="dxa"/>
          <w:right w:w="28" w:type="dxa"/>
        </w:tblCellMar>
      </w:tblPr>
      <w:tblGrid>
        <w:gridCol w:w="2622"/>
        <w:gridCol w:w="6119"/>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1079" w:hRule="atLeast"/>
        </w:trPr>
        <w:tc>
          <w:tcPr>
            <w:tcW w:w="2622" w:type="dxa"/>
            <w:tcBorders>
              <w:top w:val="single" w:color="auto" w:sz="4" w:space="0"/>
              <w:left w:val="single" w:color="auto" w:sz="4" w:space="0"/>
              <w:bottom w:val="nil"/>
              <w:right w:val="nil"/>
            </w:tcBorders>
            <w:vAlign w:val="center"/>
          </w:tcPr>
          <w:p>
            <w:pPr>
              <w:shd w:val="clear" w:color="auto" w:fill="FFFFFF"/>
              <w:rPr>
                <w:snapToGrid w:val="0"/>
                <w:sz w:val="22"/>
                <w:szCs w:val="22"/>
              </w:rPr>
            </w:pPr>
            <w:r>
              <w:rPr>
                <w:rFonts w:hint="eastAsia"/>
                <w:snapToGrid w:val="0"/>
                <w:sz w:val="22"/>
                <w:szCs w:val="22"/>
              </w:rPr>
              <w:t>业务主管单位名称：</w:t>
            </w:r>
          </w:p>
        </w:tc>
        <w:tc>
          <w:tcPr>
            <w:tcW w:w="6119" w:type="dxa"/>
            <w:tcBorders>
              <w:top w:val="single" w:color="auto" w:sz="4" w:space="0"/>
              <w:left w:val="nil"/>
              <w:bottom w:val="nil"/>
              <w:right w:val="single" w:color="auto" w:sz="4" w:space="0"/>
            </w:tcBorders>
            <w:vAlign w:val="center"/>
          </w:tcPr>
          <w:p>
            <w:pPr>
              <w:shd w:val="clear" w:color="auto" w:fill="FFFFFF"/>
              <w:rPr>
                <w:snapToGrid w:val="0"/>
                <w:sz w:val="22"/>
                <w:szCs w:val="22"/>
              </w:rPr>
            </w:pPr>
            <w:bookmarkStart w:id="2" w:name="OLE_LINK10"/>
            <w:bookmarkEnd w:id="2"/>
            <w:bookmarkStart w:id="3" w:name="OLE_LINK9"/>
            <w:bookmarkEnd w:id="3"/>
            <w:bookmarkStart w:id="4" w:name="OLE_LINK11"/>
            <w:bookmarkEnd w:id="4"/>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867" w:hRule="atLeast"/>
        </w:trPr>
        <w:tc>
          <w:tcPr>
            <w:tcW w:w="8741" w:type="dxa"/>
            <w:gridSpan w:val="2"/>
            <w:tcBorders>
              <w:top w:val="nil"/>
              <w:left w:val="single" w:color="auto" w:sz="4" w:space="0"/>
              <w:bottom w:val="nil"/>
              <w:right w:val="single" w:color="auto" w:sz="4" w:space="0"/>
            </w:tcBorders>
            <w:vAlign w:val="center"/>
          </w:tcPr>
          <w:p>
            <w:pPr>
              <w:shd w:val="clear" w:color="auto" w:fill="FFFFFF"/>
              <w:rPr>
                <w:snapToGrid w:val="0"/>
                <w:sz w:val="22"/>
                <w:szCs w:val="22"/>
              </w:rPr>
            </w:pPr>
            <w:r>
              <w:rPr>
                <w:rFonts w:hint="eastAsia"/>
                <w:snapToGrid w:val="0"/>
                <w:sz w:val="22"/>
                <w:szCs w:val="22"/>
              </w:rPr>
              <w:t>审查意见：</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2122" w:hRule="atLeast"/>
        </w:trPr>
        <w:tc>
          <w:tcPr>
            <w:tcW w:w="8741" w:type="dxa"/>
            <w:gridSpan w:val="2"/>
            <w:tcBorders>
              <w:top w:val="nil"/>
              <w:left w:val="single" w:color="auto" w:sz="4" w:space="0"/>
              <w:bottom w:val="nil"/>
              <w:right w:val="single" w:color="auto" w:sz="4" w:space="0"/>
            </w:tcBorders>
          </w:tcPr>
          <w:p>
            <w:pPr>
              <w:shd w:val="clear" w:color="auto" w:fill="FFFFFF"/>
              <w:rPr>
                <w:snapToGrid w:val="0"/>
                <w:sz w:val="22"/>
                <w:szCs w:val="22"/>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344" w:hRule="atLeast"/>
        </w:trPr>
        <w:tc>
          <w:tcPr>
            <w:tcW w:w="8741" w:type="dxa"/>
            <w:gridSpan w:val="2"/>
            <w:tcBorders>
              <w:top w:val="nil"/>
              <w:left w:val="single" w:color="auto" w:sz="4" w:space="0"/>
              <w:bottom w:val="nil"/>
              <w:right w:val="single" w:color="auto" w:sz="4" w:space="0"/>
            </w:tcBorders>
          </w:tcPr>
          <w:p>
            <w:pPr>
              <w:shd w:val="clear" w:color="auto" w:fill="FFFFFF"/>
              <w:rPr>
                <w:rFonts w:hint="eastAsia"/>
                <w:snapToGrid w:val="0"/>
                <w:sz w:val="22"/>
                <w:szCs w:val="22"/>
              </w:rPr>
            </w:pPr>
            <w:r>
              <w:rPr>
                <w:rFonts w:hint="eastAsia"/>
                <w:snapToGrid w:val="0"/>
                <w:sz w:val="22"/>
                <w:szCs w:val="22"/>
              </w:rPr>
              <w:t>结论：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2122" w:hRule="atLeast"/>
        </w:trPr>
        <w:tc>
          <w:tcPr>
            <w:tcW w:w="8741" w:type="dxa"/>
            <w:gridSpan w:val="2"/>
            <w:tcBorders>
              <w:top w:val="nil"/>
              <w:left w:val="single" w:color="auto" w:sz="4" w:space="0"/>
              <w:bottom w:val="nil"/>
              <w:right w:val="single" w:color="auto" w:sz="4" w:space="0"/>
            </w:tcBorders>
          </w:tcPr>
          <w:p>
            <w:pPr>
              <w:shd w:val="clear" w:color="auto" w:fill="FFFFFF"/>
              <w:rPr>
                <w:rFonts w:hint="eastAsia"/>
                <w:snapToGrid w:val="0"/>
                <w:sz w:val="22"/>
                <w:szCs w:val="22"/>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1538" w:hRule="atLeast"/>
        </w:trPr>
        <w:tc>
          <w:tcPr>
            <w:tcW w:w="8741" w:type="dxa"/>
            <w:gridSpan w:val="2"/>
            <w:tcBorders>
              <w:top w:val="nil"/>
              <w:left w:val="single" w:color="auto" w:sz="4" w:space="0"/>
              <w:bottom w:val="single" w:color="auto" w:sz="4" w:space="0"/>
              <w:right w:val="single" w:color="auto" w:sz="4" w:space="0"/>
            </w:tcBorders>
            <w:vAlign w:val="center"/>
          </w:tcPr>
          <w:p>
            <w:pPr>
              <w:shd w:val="clear" w:color="auto" w:fill="FFFFFF"/>
              <w:rPr>
                <w:snapToGrid w:val="0"/>
                <w:sz w:val="22"/>
                <w:szCs w:val="22"/>
              </w:rPr>
            </w:pPr>
            <w:r>
              <w:rPr>
                <w:rFonts w:hint="eastAsia"/>
                <w:snapToGrid w:val="0"/>
                <w:sz w:val="22"/>
                <w:szCs w:val="22"/>
              </w:rPr>
              <w:t xml:space="preserve">   (印鉴)</w:t>
            </w:r>
            <w:r>
              <w:rPr>
                <w:rFonts w:hint="eastAsia"/>
                <w:snapToGrid w:val="0"/>
                <w:sz w:val="22"/>
                <w:szCs w:val="22"/>
              </w:rPr>
              <w:tab/>
            </w:r>
            <w:r>
              <w:rPr>
                <w:rFonts w:hint="eastAsia"/>
                <w:snapToGrid w:val="0"/>
                <w:sz w:val="22"/>
                <w:szCs w:val="22"/>
              </w:rPr>
              <w:t xml:space="preserve">                                                   </w:t>
            </w:r>
            <w:r>
              <w:rPr>
                <w:rFonts w:hint="eastAsia"/>
                <w:snapToGrid w:val="0"/>
                <w:sz w:val="22"/>
                <w:szCs w:val="22"/>
              </w:rPr>
              <w:cr/>
            </w:r>
            <w:r>
              <w:rPr>
                <w:rFonts w:hint="eastAsia"/>
                <w:snapToGrid w:val="0"/>
                <w:sz w:val="22"/>
                <w:szCs w:val="22"/>
              </w:rPr>
              <w:t>
</w:t>
            </w:r>
            <w:r>
              <w:rPr>
                <w:rFonts w:hint="eastAsia"/>
                <w:snapToGrid w:val="0"/>
                <w:sz w:val="22"/>
                <w:szCs w:val="22"/>
              </w:rPr>
              <w:tab/>
            </w:r>
          </w:p>
        </w:tc>
      </w:tr>
      <w:bookmarkEnd w:id="0"/>
      <w:bookmarkEnd w:id="1"/>
    </w:tbl>
    <w:p>
      <w:pPr>
        <w:shd w:val="clear" w:color="auto" w:fill="FFFFFF"/>
        <w:rPr>
          <w:snapToGrid w:val="0"/>
          <w:sz w:val="22"/>
          <w:szCs w:val="22"/>
        </w:rPr>
      </w:pPr>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中宋">
    <w:altName w:val="宋体"/>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5C1D30"/>
    <w:multiLevelType w:val="multilevel"/>
    <w:tmpl w:val="245C1D30"/>
    <w:lvl w:ilvl="0" w:tentative="0">
      <w:start w:val="1"/>
      <w:numFmt w:val="japaneseCounting"/>
      <w:lvlText w:val="%1、"/>
      <w:lvlJc w:val="left"/>
      <w:pPr>
        <w:ind w:left="432" w:hanging="432"/>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60"/>
  <w:displayVerticalDrawingGridEvery w:val="2"/>
  <w:noPunctuationKerning w:val="1"/>
  <w:characterSpacingControl w:val="compressPunctuation"/>
  <w:doNotValidateAgainstSchema/>
  <w:doNotDemarcateInvalidXml/>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ZjMmVkY2NhYWVkNjBjNjg3MDU2YzRlMDQ4OWMzZDQifQ=="/>
  </w:docVars>
  <w:rsids>
    <w:rsidRoot w:val="00172A27"/>
    <w:rsid w:val="00017CCF"/>
    <w:rsid w:val="00022C59"/>
    <w:rsid w:val="000519CC"/>
    <w:rsid w:val="00077013"/>
    <w:rsid w:val="00082438"/>
    <w:rsid w:val="0009064A"/>
    <w:rsid w:val="000948E7"/>
    <w:rsid w:val="0009797A"/>
    <w:rsid w:val="000C5C48"/>
    <w:rsid w:val="000D1954"/>
    <w:rsid w:val="000D7DC5"/>
    <w:rsid w:val="001167E1"/>
    <w:rsid w:val="00130C4E"/>
    <w:rsid w:val="00134E7C"/>
    <w:rsid w:val="001407F1"/>
    <w:rsid w:val="00163A11"/>
    <w:rsid w:val="00172A27"/>
    <w:rsid w:val="0017334D"/>
    <w:rsid w:val="001859E7"/>
    <w:rsid w:val="001D0C46"/>
    <w:rsid w:val="001D21D7"/>
    <w:rsid w:val="00226E89"/>
    <w:rsid w:val="00286CCA"/>
    <w:rsid w:val="002B1752"/>
    <w:rsid w:val="002B258A"/>
    <w:rsid w:val="002C2E17"/>
    <w:rsid w:val="002F12E1"/>
    <w:rsid w:val="002F5186"/>
    <w:rsid w:val="00312FF6"/>
    <w:rsid w:val="00334109"/>
    <w:rsid w:val="0033688A"/>
    <w:rsid w:val="0036549A"/>
    <w:rsid w:val="00373C6F"/>
    <w:rsid w:val="003866C8"/>
    <w:rsid w:val="00390F76"/>
    <w:rsid w:val="003A5D53"/>
    <w:rsid w:val="003B0073"/>
    <w:rsid w:val="003B548A"/>
    <w:rsid w:val="003C2CBC"/>
    <w:rsid w:val="003D6268"/>
    <w:rsid w:val="004105E9"/>
    <w:rsid w:val="00441982"/>
    <w:rsid w:val="0045638F"/>
    <w:rsid w:val="0047373B"/>
    <w:rsid w:val="00481929"/>
    <w:rsid w:val="004B22B7"/>
    <w:rsid w:val="004B71BE"/>
    <w:rsid w:val="004E01CB"/>
    <w:rsid w:val="004F1119"/>
    <w:rsid w:val="00516CEE"/>
    <w:rsid w:val="0054765E"/>
    <w:rsid w:val="005864EF"/>
    <w:rsid w:val="005C6A61"/>
    <w:rsid w:val="005D0F66"/>
    <w:rsid w:val="005D548A"/>
    <w:rsid w:val="00614BE9"/>
    <w:rsid w:val="006565ED"/>
    <w:rsid w:val="006814DB"/>
    <w:rsid w:val="00687EFF"/>
    <w:rsid w:val="00697AE1"/>
    <w:rsid w:val="006C7485"/>
    <w:rsid w:val="006E1ED0"/>
    <w:rsid w:val="00725257"/>
    <w:rsid w:val="0074113A"/>
    <w:rsid w:val="0075335D"/>
    <w:rsid w:val="00754CC7"/>
    <w:rsid w:val="00774B32"/>
    <w:rsid w:val="007A0060"/>
    <w:rsid w:val="007E2AFE"/>
    <w:rsid w:val="007E4E29"/>
    <w:rsid w:val="007E5E5B"/>
    <w:rsid w:val="007E7BAF"/>
    <w:rsid w:val="00822E85"/>
    <w:rsid w:val="008452B1"/>
    <w:rsid w:val="00890E7C"/>
    <w:rsid w:val="008E29BD"/>
    <w:rsid w:val="008F14EF"/>
    <w:rsid w:val="008F2F33"/>
    <w:rsid w:val="00922B1B"/>
    <w:rsid w:val="009313DB"/>
    <w:rsid w:val="00961014"/>
    <w:rsid w:val="0096300D"/>
    <w:rsid w:val="00977480"/>
    <w:rsid w:val="009A3AD0"/>
    <w:rsid w:val="009D438B"/>
    <w:rsid w:val="00A03ABB"/>
    <w:rsid w:val="00A430A8"/>
    <w:rsid w:val="00A5009C"/>
    <w:rsid w:val="00A77AED"/>
    <w:rsid w:val="00A867C4"/>
    <w:rsid w:val="00AC4471"/>
    <w:rsid w:val="00AF49C0"/>
    <w:rsid w:val="00B3185F"/>
    <w:rsid w:val="00B51E64"/>
    <w:rsid w:val="00B62AF1"/>
    <w:rsid w:val="00B6788A"/>
    <w:rsid w:val="00B86E67"/>
    <w:rsid w:val="00B93E7C"/>
    <w:rsid w:val="00BF0374"/>
    <w:rsid w:val="00C31FCC"/>
    <w:rsid w:val="00C567D2"/>
    <w:rsid w:val="00C9628B"/>
    <w:rsid w:val="00CA3276"/>
    <w:rsid w:val="00CC30EA"/>
    <w:rsid w:val="00CF6EA3"/>
    <w:rsid w:val="00CF7F2E"/>
    <w:rsid w:val="00D51612"/>
    <w:rsid w:val="00D52EF0"/>
    <w:rsid w:val="00D54AF6"/>
    <w:rsid w:val="00DC0363"/>
    <w:rsid w:val="00DC0E62"/>
    <w:rsid w:val="00DD2708"/>
    <w:rsid w:val="00DD6DBA"/>
    <w:rsid w:val="00DD79FB"/>
    <w:rsid w:val="00E30CE3"/>
    <w:rsid w:val="00E56C5A"/>
    <w:rsid w:val="00E83132"/>
    <w:rsid w:val="00E96422"/>
    <w:rsid w:val="00EC1895"/>
    <w:rsid w:val="00ED23FF"/>
    <w:rsid w:val="00F1118E"/>
    <w:rsid w:val="00F3298B"/>
    <w:rsid w:val="00F728F2"/>
    <w:rsid w:val="00F97C88"/>
    <w:rsid w:val="00FE2D84"/>
    <w:rsid w:val="00FE2F98"/>
    <w:rsid w:val="017560AD"/>
    <w:rsid w:val="07A25ADC"/>
    <w:rsid w:val="0AAC6175"/>
    <w:rsid w:val="120A72E9"/>
    <w:rsid w:val="1592091F"/>
    <w:rsid w:val="174858E3"/>
    <w:rsid w:val="2C2319DE"/>
    <w:rsid w:val="2D317769"/>
    <w:rsid w:val="2DAE4BE9"/>
    <w:rsid w:val="2E497C5F"/>
    <w:rsid w:val="2F2E17DE"/>
    <w:rsid w:val="35DF53A4"/>
    <w:rsid w:val="384F6BA7"/>
    <w:rsid w:val="3E0957A1"/>
    <w:rsid w:val="43241483"/>
    <w:rsid w:val="45602CC5"/>
    <w:rsid w:val="47D8574E"/>
    <w:rsid w:val="48995BF3"/>
    <w:rsid w:val="5368329D"/>
    <w:rsid w:val="6815746D"/>
    <w:rsid w:val="6FDE4A8F"/>
    <w:rsid w:val="72E748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nhideWhenUsed="0" w:uiPriority="0" w:semiHidden="0" w:name="Table Subtle 1"/>
    <w:lsdException w:uiPriority="0" w:name="Table Subtle 2"/>
    <w:lsdException w:uiPriority="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4"/>
    <w:qFormat/>
    <w:uiPriority w:val="0"/>
    <w:pPr>
      <w:keepNext/>
      <w:keepLines/>
      <w:spacing w:before="340" w:after="330" w:line="578" w:lineRule="auto"/>
      <w:outlineLvl w:val="0"/>
    </w:pPr>
    <w:rPr>
      <w:b/>
      <w:bCs/>
      <w:kern w:val="44"/>
      <w:sz w:val="44"/>
      <w:szCs w:val="44"/>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Document Map"/>
    <w:basedOn w:val="1"/>
    <w:link w:val="27"/>
    <w:uiPriority w:val="0"/>
    <w:rPr>
      <w:rFonts w:ascii="宋体"/>
      <w:sz w:val="18"/>
      <w:szCs w:val="18"/>
    </w:rPr>
  </w:style>
  <w:style w:type="paragraph" w:styleId="4">
    <w:name w:val="annotation text"/>
    <w:basedOn w:val="1"/>
    <w:link w:val="29"/>
    <w:qFormat/>
    <w:uiPriority w:val="0"/>
    <w:pPr>
      <w:jc w:val="left"/>
    </w:pPr>
  </w:style>
  <w:style w:type="paragraph" w:styleId="5">
    <w:name w:val="endnote text"/>
    <w:basedOn w:val="1"/>
    <w:link w:val="31"/>
    <w:qFormat/>
    <w:uiPriority w:val="0"/>
    <w:pPr>
      <w:snapToGrid w:val="0"/>
      <w:jc w:val="left"/>
    </w:pPr>
  </w:style>
  <w:style w:type="paragraph" w:styleId="6">
    <w:name w:val="Balloon Text"/>
    <w:basedOn w:val="1"/>
    <w:link w:val="30"/>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9">
    <w:name w:val="Subtitle"/>
    <w:basedOn w:val="1"/>
    <w:next w:val="1"/>
    <w:link w:val="35"/>
    <w:qFormat/>
    <w:uiPriority w:val="0"/>
    <w:pPr>
      <w:spacing w:before="240" w:after="60" w:line="312" w:lineRule="auto"/>
      <w:jc w:val="center"/>
      <w:outlineLvl w:val="1"/>
    </w:pPr>
    <w:rPr>
      <w:rFonts w:asciiTheme="minorHAnsi" w:hAnsiTheme="minorHAnsi" w:eastAsiaTheme="minorEastAsia" w:cstheme="minorBidi"/>
      <w:b/>
      <w:bCs/>
      <w:kern w:val="28"/>
      <w:sz w:val="32"/>
      <w:szCs w:val="32"/>
    </w:rPr>
  </w:style>
  <w:style w:type="paragraph" w:styleId="10">
    <w:name w:val="footnote text"/>
    <w:basedOn w:val="1"/>
    <w:link w:val="25"/>
    <w:qFormat/>
    <w:uiPriority w:val="0"/>
    <w:pPr>
      <w:snapToGrid w:val="0"/>
      <w:jc w:val="left"/>
    </w:pPr>
    <w:rPr>
      <w:sz w:val="18"/>
      <w:szCs w:val="18"/>
    </w:rPr>
  </w:style>
  <w:style w:type="paragraph" w:styleId="1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2">
    <w:name w:val="Title"/>
    <w:basedOn w:val="1"/>
    <w:next w:val="1"/>
    <w:link w:val="33"/>
    <w:qFormat/>
    <w:uiPriority w:val="0"/>
    <w:pPr>
      <w:spacing w:before="240" w:after="60"/>
      <w:jc w:val="center"/>
      <w:outlineLvl w:val="0"/>
    </w:pPr>
    <w:rPr>
      <w:rFonts w:asciiTheme="majorHAnsi" w:hAnsiTheme="majorHAnsi" w:eastAsiaTheme="majorEastAsia" w:cstheme="majorBidi"/>
      <w:b/>
      <w:bCs/>
      <w:sz w:val="32"/>
      <w:szCs w:val="32"/>
    </w:rPr>
  </w:style>
  <w:style w:type="paragraph" w:styleId="13">
    <w:name w:val="annotation subject"/>
    <w:basedOn w:val="4"/>
    <w:next w:val="4"/>
    <w:link w:val="28"/>
    <w:qFormat/>
    <w:uiPriority w:val="0"/>
    <w:rPr>
      <w:b/>
      <w:bCs/>
    </w:rPr>
  </w:style>
  <w:style w:type="table" w:styleId="15">
    <w:name w:val="Table Grid"/>
    <w:basedOn w:val="1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qFormat/>
    <w:uiPriority w:val="0"/>
    <w:rPr>
      <w:b/>
      <w:bCs/>
    </w:rPr>
  </w:style>
  <w:style w:type="character" w:styleId="18">
    <w:name w:val="endnote reference"/>
    <w:qFormat/>
    <w:uiPriority w:val="0"/>
    <w:rPr>
      <w:vertAlign w:val="superscript"/>
    </w:rPr>
  </w:style>
  <w:style w:type="character" w:styleId="19">
    <w:name w:val="page number"/>
    <w:basedOn w:val="16"/>
    <w:qFormat/>
    <w:uiPriority w:val="0"/>
  </w:style>
  <w:style w:type="character" w:styleId="20">
    <w:name w:val="HTML Typewriter"/>
    <w:qFormat/>
    <w:uiPriority w:val="0"/>
    <w:rPr>
      <w:rFonts w:ascii="宋体" w:hAnsi="宋体" w:eastAsia="宋体" w:cs="宋体"/>
      <w:sz w:val="24"/>
      <w:szCs w:val="24"/>
    </w:rPr>
  </w:style>
  <w:style w:type="character" w:styleId="21">
    <w:name w:val="Hyperlink"/>
    <w:qFormat/>
    <w:uiPriority w:val="0"/>
    <w:rPr>
      <w:color w:val="0000FF"/>
      <w:u w:val="single"/>
    </w:rPr>
  </w:style>
  <w:style w:type="character" w:styleId="22">
    <w:name w:val="annotation reference"/>
    <w:qFormat/>
    <w:uiPriority w:val="0"/>
    <w:rPr>
      <w:sz w:val="21"/>
      <w:szCs w:val="21"/>
    </w:rPr>
  </w:style>
  <w:style w:type="character" w:styleId="23">
    <w:name w:val="footnote reference"/>
    <w:qFormat/>
    <w:uiPriority w:val="0"/>
    <w:rPr>
      <w:vertAlign w:val="superscript"/>
    </w:rPr>
  </w:style>
  <w:style w:type="character" w:customStyle="1" w:styleId="24">
    <w:name w:val="页眉字符"/>
    <w:qFormat/>
    <w:uiPriority w:val="0"/>
    <w:rPr>
      <w:kern w:val="2"/>
      <w:sz w:val="18"/>
      <w:szCs w:val="18"/>
    </w:rPr>
  </w:style>
  <w:style w:type="character" w:customStyle="1" w:styleId="25">
    <w:name w:val="脚注文本 字符"/>
    <w:link w:val="10"/>
    <w:qFormat/>
    <w:uiPriority w:val="0"/>
    <w:rPr>
      <w:kern w:val="2"/>
      <w:sz w:val="18"/>
      <w:szCs w:val="18"/>
    </w:rPr>
  </w:style>
  <w:style w:type="character" w:customStyle="1" w:styleId="26">
    <w:name w:val="页眉 字符"/>
    <w:link w:val="8"/>
    <w:qFormat/>
    <w:uiPriority w:val="0"/>
    <w:rPr>
      <w:kern w:val="2"/>
      <w:sz w:val="18"/>
      <w:szCs w:val="18"/>
    </w:rPr>
  </w:style>
  <w:style w:type="character" w:customStyle="1" w:styleId="27">
    <w:name w:val="文档结构图 字符"/>
    <w:link w:val="3"/>
    <w:qFormat/>
    <w:uiPriority w:val="0"/>
    <w:rPr>
      <w:rFonts w:ascii="宋体"/>
      <w:kern w:val="2"/>
      <w:sz w:val="18"/>
      <w:szCs w:val="18"/>
    </w:rPr>
  </w:style>
  <w:style w:type="character" w:customStyle="1" w:styleId="28">
    <w:name w:val="批注主题 字符"/>
    <w:link w:val="13"/>
    <w:qFormat/>
    <w:uiPriority w:val="0"/>
    <w:rPr>
      <w:b/>
      <w:bCs/>
      <w:kern w:val="2"/>
      <w:sz w:val="21"/>
      <w:szCs w:val="24"/>
    </w:rPr>
  </w:style>
  <w:style w:type="character" w:customStyle="1" w:styleId="29">
    <w:name w:val="批注文字 字符"/>
    <w:link w:val="4"/>
    <w:qFormat/>
    <w:uiPriority w:val="0"/>
    <w:rPr>
      <w:kern w:val="2"/>
      <w:sz w:val="21"/>
      <w:szCs w:val="24"/>
    </w:rPr>
  </w:style>
  <w:style w:type="character" w:customStyle="1" w:styleId="30">
    <w:name w:val="批注框文本 字符"/>
    <w:link w:val="6"/>
    <w:qFormat/>
    <w:uiPriority w:val="0"/>
    <w:rPr>
      <w:rFonts w:eastAsia="宋体"/>
      <w:kern w:val="2"/>
      <w:sz w:val="18"/>
      <w:szCs w:val="18"/>
      <w:lang w:val="en-US" w:eastAsia="zh-CN" w:bidi="ar-SA"/>
    </w:rPr>
  </w:style>
  <w:style w:type="character" w:customStyle="1" w:styleId="31">
    <w:name w:val="尾注文本 字符"/>
    <w:link w:val="5"/>
    <w:qFormat/>
    <w:uiPriority w:val="0"/>
    <w:rPr>
      <w:kern w:val="2"/>
      <w:sz w:val="21"/>
      <w:szCs w:val="24"/>
    </w:rPr>
  </w:style>
  <w:style w:type="paragraph" w:customStyle="1" w:styleId="32">
    <w:name w:val="修订1"/>
    <w:qFormat/>
    <w:uiPriority w:val="0"/>
    <w:rPr>
      <w:rFonts w:ascii="Times New Roman" w:hAnsi="Times New Roman" w:eastAsia="宋体" w:cs="Times New Roman"/>
      <w:kern w:val="2"/>
      <w:sz w:val="21"/>
      <w:szCs w:val="24"/>
      <w:lang w:val="en-US" w:eastAsia="zh-CN" w:bidi="ar-SA"/>
    </w:rPr>
  </w:style>
  <w:style w:type="character" w:customStyle="1" w:styleId="33">
    <w:name w:val="标题 字符"/>
    <w:basedOn w:val="16"/>
    <w:link w:val="12"/>
    <w:qFormat/>
    <w:uiPriority w:val="0"/>
    <w:rPr>
      <w:rFonts w:asciiTheme="majorHAnsi" w:hAnsiTheme="majorHAnsi" w:eastAsiaTheme="majorEastAsia" w:cstheme="majorBidi"/>
      <w:b/>
      <w:bCs/>
      <w:kern w:val="2"/>
      <w:sz w:val="32"/>
      <w:szCs w:val="32"/>
    </w:rPr>
  </w:style>
  <w:style w:type="character" w:customStyle="1" w:styleId="34">
    <w:name w:val="标题 1 字符"/>
    <w:basedOn w:val="16"/>
    <w:link w:val="2"/>
    <w:qFormat/>
    <w:uiPriority w:val="0"/>
    <w:rPr>
      <w:b/>
      <w:bCs/>
      <w:kern w:val="44"/>
      <w:sz w:val="44"/>
      <w:szCs w:val="44"/>
    </w:rPr>
  </w:style>
  <w:style w:type="character" w:customStyle="1" w:styleId="35">
    <w:name w:val="副标题 字符"/>
    <w:basedOn w:val="16"/>
    <w:link w:val="9"/>
    <w:qFormat/>
    <w:uiPriority w:val="0"/>
    <w:rPr>
      <w:rFonts w:asciiTheme="minorHAnsi" w:hAnsiTheme="minorHAnsi" w:eastAsiaTheme="minorEastAsia" w:cstheme="minorBidi"/>
      <w:b/>
      <w:bCs/>
      <w:kern w:val="28"/>
      <w:sz w:val="32"/>
      <w:szCs w:val="32"/>
    </w:rPr>
  </w:style>
  <w:style w:type="paragraph" w:styleId="36">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MC SYSTEM</Company>
  <Pages>30</Pages>
  <Words>11235</Words>
  <Characters>12565</Characters>
  <Lines>5</Lines>
  <Paragraphs>1</Paragraphs>
  <TotalTime>17</TotalTime>
  <ScaleCrop>false</ScaleCrop>
  <LinksUpToDate>false</LinksUpToDate>
  <CharactersWithSpaces>14274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2019-01-03T08:12:00Z</dcterms:created>
  <dc:creator>shendongliang</dc:creator>
  <cp:lastModifiedBy>王智</cp:lastModifiedBy>
  <cp:lastPrinted>2018-10-19T09:06:00Z</cp:lastPrinted>
  <dcterms:modified xsi:type="dcterms:W3CDTF">2023-07-07T02:04:43Z</dcterms:modified>
  <dc:title>（　　　　）基金会 2010年 年度工作报告</dc:title>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4C5FCAED83AB499BAC3D1FDC3D0F2F9F_13</vt:lpwstr>
  </property>
</Properties>
</file>